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C842" w14:textId="77777777" w:rsidR="008D4BF8" w:rsidRPr="00A34B85" w:rsidRDefault="00935C2E" w:rsidP="00A53CE3">
      <w:pPr>
        <w:jc w:val="center"/>
        <w:rPr>
          <w:rFonts w:ascii="Arial" w:hAnsi="Arial"/>
          <w:b/>
          <w:sz w:val="22"/>
          <w:szCs w:val="22"/>
        </w:rPr>
      </w:pPr>
      <w:r w:rsidRPr="00A34B85">
        <w:rPr>
          <w:rFonts w:ascii="Arial" w:hAnsi="Arial"/>
          <w:b/>
          <w:sz w:val="22"/>
          <w:szCs w:val="22"/>
        </w:rPr>
        <w:t>Ten-</w:t>
      </w:r>
      <w:r w:rsidR="008D4BF8" w:rsidRPr="00A34B85">
        <w:rPr>
          <w:rFonts w:ascii="Arial" w:hAnsi="Arial"/>
          <w:b/>
          <w:sz w:val="22"/>
          <w:szCs w:val="22"/>
        </w:rPr>
        <w:t xml:space="preserve">Year </w:t>
      </w:r>
      <w:r w:rsidRPr="00A34B85">
        <w:rPr>
          <w:rFonts w:ascii="Arial" w:hAnsi="Arial"/>
          <w:b/>
          <w:sz w:val="22"/>
          <w:szCs w:val="22"/>
        </w:rPr>
        <w:t xml:space="preserve">Urban Forestry </w:t>
      </w:r>
      <w:r w:rsidR="008D4BF8" w:rsidRPr="00A34B85">
        <w:rPr>
          <w:rFonts w:ascii="Arial" w:hAnsi="Arial"/>
          <w:b/>
          <w:sz w:val="22"/>
          <w:szCs w:val="22"/>
        </w:rPr>
        <w:t xml:space="preserve">Action Plan </w:t>
      </w:r>
    </w:p>
    <w:p w14:paraId="11B37EB2" w14:textId="565FFD06" w:rsidR="003A3BE9" w:rsidRPr="00A34B85" w:rsidRDefault="00323F4F" w:rsidP="00A53CE3">
      <w:pPr>
        <w:jc w:val="center"/>
        <w:rPr>
          <w:rFonts w:ascii="Arial" w:hAnsi="Arial"/>
          <w:b/>
          <w:sz w:val="22"/>
          <w:szCs w:val="22"/>
        </w:rPr>
      </w:pPr>
      <w:r>
        <w:rPr>
          <w:rFonts w:ascii="Arial" w:hAnsi="Arial"/>
          <w:b/>
          <w:sz w:val="22"/>
          <w:szCs w:val="22"/>
        </w:rPr>
        <w:t xml:space="preserve">FINAL </w:t>
      </w:r>
      <w:r w:rsidR="006B663B" w:rsidRPr="00A34B85">
        <w:rPr>
          <w:rFonts w:ascii="Arial" w:hAnsi="Arial"/>
          <w:b/>
          <w:sz w:val="22"/>
          <w:szCs w:val="22"/>
        </w:rPr>
        <w:t>REPORT</w:t>
      </w:r>
    </w:p>
    <w:p w14:paraId="2E1029AA" w14:textId="77777777" w:rsidR="00D75FE5" w:rsidRDefault="00D75FE5" w:rsidP="006B663B">
      <w:pPr>
        <w:jc w:val="center"/>
        <w:rPr>
          <w:rFonts w:ascii="Arial" w:hAnsi="Arial"/>
          <w:b/>
          <w:sz w:val="20"/>
          <w:szCs w:val="20"/>
        </w:rPr>
      </w:pPr>
    </w:p>
    <w:p w14:paraId="3D1B1EAC" w14:textId="77777777" w:rsidR="00935C2E" w:rsidRDefault="00935C2E" w:rsidP="006B663B">
      <w:pPr>
        <w:jc w:val="center"/>
        <w:rPr>
          <w:rFonts w:ascii="Arial" w:hAnsi="Arial"/>
          <w:b/>
          <w:sz w:val="20"/>
          <w:szCs w:val="20"/>
        </w:rPr>
      </w:pPr>
    </w:p>
    <w:p w14:paraId="54748400" w14:textId="49039F76" w:rsidR="00935C2E" w:rsidRDefault="00935C2E" w:rsidP="00935C2E">
      <w:pPr>
        <w:rPr>
          <w:rFonts w:ascii="Arial" w:hAnsi="Arial" w:cs="Arial"/>
          <w:sz w:val="20"/>
          <w:szCs w:val="20"/>
        </w:rPr>
      </w:pPr>
      <w:r w:rsidRPr="00DC4BE8">
        <w:rPr>
          <w:rFonts w:ascii="Arial" w:hAnsi="Arial" w:cs="Arial"/>
          <w:b/>
          <w:sz w:val="20"/>
          <w:szCs w:val="20"/>
        </w:rPr>
        <w:t>Issued by:</w:t>
      </w:r>
      <w:r w:rsidRPr="00DC4BE8">
        <w:rPr>
          <w:rFonts w:ascii="Arial" w:hAnsi="Arial" w:cs="Arial"/>
          <w:sz w:val="20"/>
          <w:szCs w:val="20"/>
        </w:rPr>
        <w:t xml:space="preserve"> University of Virginia – Institute for Environmental Negotiation</w:t>
      </w:r>
      <w:r>
        <w:rPr>
          <w:rFonts w:ascii="Arial" w:hAnsi="Arial" w:cs="Arial"/>
          <w:sz w:val="20"/>
          <w:szCs w:val="20"/>
        </w:rPr>
        <w:t xml:space="preserve"> (IEN), with project consultants. </w:t>
      </w:r>
    </w:p>
    <w:p w14:paraId="14F8D3D6" w14:textId="77777777" w:rsidR="00935C2E" w:rsidRDefault="00935C2E" w:rsidP="00935C2E">
      <w:pPr>
        <w:rPr>
          <w:rFonts w:ascii="Arial" w:hAnsi="Arial" w:cs="Arial"/>
          <w:sz w:val="20"/>
          <w:szCs w:val="20"/>
        </w:rPr>
      </w:pPr>
    </w:p>
    <w:p w14:paraId="0E396282" w14:textId="77777777" w:rsidR="004E24C3" w:rsidRDefault="00935C2E" w:rsidP="00935C2E">
      <w:pPr>
        <w:rPr>
          <w:rFonts w:ascii="Arial" w:hAnsi="Arial" w:cs="Arial"/>
          <w:sz w:val="20"/>
          <w:szCs w:val="20"/>
        </w:rPr>
      </w:pPr>
      <w:r w:rsidRPr="00DC4BE8">
        <w:rPr>
          <w:rFonts w:ascii="Arial" w:hAnsi="Arial" w:cs="Arial"/>
          <w:b/>
          <w:sz w:val="20"/>
          <w:szCs w:val="20"/>
        </w:rPr>
        <w:t>Period covered by this report</w:t>
      </w:r>
      <w:r w:rsidRPr="00DC4BE8">
        <w:rPr>
          <w:rFonts w:ascii="Arial" w:hAnsi="Arial" w:cs="Arial"/>
          <w:sz w:val="20"/>
          <w:szCs w:val="20"/>
        </w:rPr>
        <w:t xml:space="preserve">: </w:t>
      </w:r>
      <w:r w:rsidR="00323F4F">
        <w:rPr>
          <w:rFonts w:ascii="Arial" w:hAnsi="Arial" w:cs="Arial"/>
          <w:sz w:val="20"/>
          <w:szCs w:val="20"/>
        </w:rPr>
        <w:t>05</w:t>
      </w:r>
      <w:r w:rsidR="00A44CD2">
        <w:rPr>
          <w:rFonts w:ascii="Arial" w:hAnsi="Arial" w:cs="Arial"/>
          <w:sz w:val="20"/>
          <w:szCs w:val="20"/>
        </w:rPr>
        <w:t>/0</w:t>
      </w:r>
      <w:r w:rsidR="003F6B05">
        <w:rPr>
          <w:rFonts w:ascii="Arial" w:hAnsi="Arial" w:cs="Arial"/>
          <w:sz w:val="20"/>
          <w:szCs w:val="20"/>
        </w:rPr>
        <w:t>1</w:t>
      </w:r>
      <w:r w:rsidR="00323F4F">
        <w:rPr>
          <w:rFonts w:ascii="Arial" w:hAnsi="Arial" w:cs="Arial"/>
          <w:sz w:val="20"/>
          <w:szCs w:val="20"/>
        </w:rPr>
        <w:t>/2013</w:t>
      </w:r>
      <w:r w:rsidR="00A44CD2">
        <w:rPr>
          <w:rFonts w:ascii="Arial" w:hAnsi="Arial" w:cs="Arial"/>
          <w:sz w:val="20"/>
          <w:szCs w:val="20"/>
        </w:rPr>
        <w:t xml:space="preserve"> to </w:t>
      </w:r>
      <w:r w:rsidR="00824E63">
        <w:rPr>
          <w:rFonts w:ascii="Arial" w:hAnsi="Arial" w:cs="Arial"/>
          <w:sz w:val="20"/>
          <w:szCs w:val="20"/>
        </w:rPr>
        <w:t>09</w:t>
      </w:r>
      <w:r w:rsidR="003F6B05">
        <w:rPr>
          <w:rFonts w:ascii="Arial" w:hAnsi="Arial" w:cs="Arial"/>
          <w:sz w:val="20"/>
          <w:szCs w:val="20"/>
        </w:rPr>
        <w:t>/30</w:t>
      </w:r>
      <w:r w:rsidR="00A44CD2">
        <w:rPr>
          <w:rFonts w:ascii="Arial" w:hAnsi="Arial" w:cs="Arial"/>
          <w:sz w:val="20"/>
          <w:szCs w:val="20"/>
        </w:rPr>
        <w:t>/2015</w:t>
      </w:r>
      <w:r w:rsidR="006178E1">
        <w:rPr>
          <w:rFonts w:ascii="Arial" w:hAnsi="Arial" w:cs="Arial"/>
          <w:sz w:val="20"/>
          <w:szCs w:val="20"/>
        </w:rPr>
        <w:t xml:space="preserve"> </w:t>
      </w:r>
    </w:p>
    <w:p w14:paraId="6530DABF" w14:textId="77777777" w:rsidR="004E24C3" w:rsidRDefault="004E24C3" w:rsidP="00935C2E">
      <w:pPr>
        <w:rPr>
          <w:rFonts w:ascii="Arial" w:hAnsi="Arial" w:cs="Arial"/>
          <w:sz w:val="20"/>
          <w:szCs w:val="20"/>
        </w:rPr>
      </w:pPr>
    </w:p>
    <w:p w14:paraId="398FFCF0" w14:textId="203EEAA7" w:rsidR="00935C2E" w:rsidRPr="000A3546" w:rsidRDefault="006178E1" w:rsidP="00935C2E">
      <w:pPr>
        <w:rPr>
          <w:rFonts w:ascii="Arial" w:hAnsi="Arial" w:cs="Arial"/>
          <w:b/>
          <w:sz w:val="20"/>
          <w:szCs w:val="20"/>
        </w:rPr>
      </w:pPr>
      <w:r>
        <w:rPr>
          <w:rFonts w:ascii="Arial" w:hAnsi="Arial" w:cs="Arial"/>
          <w:sz w:val="20"/>
          <w:szCs w:val="20"/>
        </w:rPr>
        <w:t>(</w:t>
      </w:r>
      <w:r w:rsidR="004E24C3" w:rsidRPr="000A3546">
        <w:rPr>
          <w:rFonts w:ascii="Arial" w:hAnsi="Arial" w:cs="Arial"/>
          <w:b/>
          <w:sz w:val="20"/>
          <w:szCs w:val="20"/>
        </w:rPr>
        <w:t xml:space="preserve">Please note: </w:t>
      </w:r>
      <w:r w:rsidRPr="000A3546">
        <w:rPr>
          <w:rFonts w:ascii="Arial" w:hAnsi="Arial" w:cs="Arial"/>
          <w:b/>
          <w:sz w:val="20"/>
          <w:szCs w:val="20"/>
        </w:rPr>
        <w:t xml:space="preserve">This report is the final report </w:t>
      </w:r>
      <w:r w:rsidR="004E24C3">
        <w:rPr>
          <w:rFonts w:ascii="Arial" w:hAnsi="Arial" w:cs="Arial"/>
          <w:b/>
          <w:sz w:val="20"/>
          <w:szCs w:val="20"/>
        </w:rPr>
        <w:t xml:space="preserve">for </w:t>
      </w:r>
      <w:r w:rsidRPr="000A3546">
        <w:rPr>
          <w:rFonts w:ascii="Arial" w:hAnsi="Arial" w:cs="Arial"/>
          <w:b/>
          <w:sz w:val="20"/>
          <w:szCs w:val="20"/>
        </w:rPr>
        <w:t xml:space="preserve">the project) </w:t>
      </w:r>
    </w:p>
    <w:p w14:paraId="63E74905" w14:textId="77777777" w:rsidR="00935C2E" w:rsidRPr="008D4BF8" w:rsidRDefault="00935C2E" w:rsidP="006B663B">
      <w:pPr>
        <w:jc w:val="center"/>
        <w:rPr>
          <w:rFonts w:ascii="Arial" w:hAnsi="Arial"/>
          <w:b/>
          <w:sz w:val="20"/>
          <w:szCs w:val="20"/>
        </w:rPr>
      </w:pPr>
    </w:p>
    <w:p w14:paraId="3AE929BF" w14:textId="77777777" w:rsidR="00D75FE5" w:rsidRPr="00A34B85" w:rsidRDefault="00D75FE5" w:rsidP="00D75FE5">
      <w:pPr>
        <w:pStyle w:val="ListParagraph"/>
        <w:numPr>
          <w:ilvl w:val="0"/>
          <w:numId w:val="4"/>
        </w:numPr>
        <w:ind w:left="0" w:hanging="990"/>
        <w:jc w:val="both"/>
        <w:rPr>
          <w:rFonts w:ascii="Arial" w:hAnsi="Arial"/>
          <w:i/>
          <w:sz w:val="20"/>
          <w:szCs w:val="20"/>
        </w:rPr>
      </w:pPr>
      <w:r w:rsidRPr="00A34B85">
        <w:rPr>
          <w:rFonts w:ascii="Arial" w:hAnsi="Arial"/>
          <w:i/>
          <w:sz w:val="20"/>
          <w:szCs w:val="20"/>
        </w:rPr>
        <w:t>What did you accomplish during this reporting period and how did these accomplishments help you reach your stated project goal(s) and objective(s)?</w:t>
      </w:r>
    </w:p>
    <w:p w14:paraId="1DF35191" w14:textId="77777777" w:rsidR="00935C2E" w:rsidRDefault="00935C2E" w:rsidP="00D75FE5">
      <w:pPr>
        <w:pStyle w:val="ListParagraph"/>
        <w:ind w:left="0"/>
        <w:jc w:val="both"/>
        <w:rPr>
          <w:rFonts w:ascii="Arial" w:hAnsi="Arial"/>
          <w:sz w:val="20"/>
          <w:szCs w:val="20"/>
        </w:rPr>
      </w:pPr>
    </w:p>
    <w:p w14:paraId="1A8CDE9A" w14:textId="28BCBF98" w:rsidR="00935C2E" w:rsidRPr="00935C2E" w:rsidRDefault="00D63672" w:rsidP="00935C2E">
      <w:pPr>
        <w:pStyle w:val="ListParagraph"/>
        <w:numPr>
          <w:ilvl w:val="0"/>
          <w:numId w:val="6"/>
        </w:numPr>
        <w:tabs>
          <w:tab w:val="left" w:pos="1080"/>
        </w:tabs>
        <w:jc w:val="both"/>
        <w:rPr>
          <w:rFonts w:ascii="Arial" w:hAnsi="Arial" w:cs="Arial"/>
          <w:bCs/>
          <w:color w:val="1A1A1A"/>
          <w:sz w:val="20"/>
          <w:szCs w:val="20"/>
        </w:rPr>
      </w:pPr>
      <w:r>
        <w:rPr>
          <w:rFonts w:ascii="Arial" w:hAnsi="Arial" w:cs="Arial"/>
          <w:b/>
          <w:bCs/>
          <w:sz w:val="20"/>
          <w:szCs w:val="20"/>
        </w:rPr>
        <w:t>Sixteen</w:t>
      </w:r>
      <w:r w:rsidR="00935C2E" w:rsidRPr="00956E49">
        <w:rPr>
          <w:rFonts w:ascii="Arial" w:hAnsi="Arial" w:cs="Arial"/>
          <w:b/>
          <w:bCs/>
          <w:sz w:val="20"/>
          <w:szCs w:val="20"/>
        </w:rPr>
        <w:t xml:space="preserve"> Project Team planning</w:t>
      </w:r>
      <w:r w:rsidR="00323F4F">
        <w:rPr>
          <w:rFonts w:ascii="Arial" w:hAnsi="Arial" w:cs="Arial"/>
          <w:b/>
          <w:bCs/>
          <w:sz w:val="20"/>
          <w:szCs w:val="20"/>
        </w:rPr>
        <w:t xml:space="preserve"> meetings and </w:t>
      </w:r>
      <w:r w:rsidR="00935C2E" w:rsidRPr="00956E49">
        <w:rPr>
          <w:rFonts w:ascii="Arial" w:hAnsi="Arial" w:cs="Arial"/>
          <w:b/>
          <w:bCs/>
          <w:sz w:val="20"/>
          <w:szCs w:val="20"/>
        </w:rPr>
        <w:t>conference call</w:t>
      </w:r>
      <w:r w:rsidR="00935C2E">
        <w:rPr>
          <w:rFonts w:ascii="Arial" w:hAnsi="Arial" w:cs="Arial"/>
          <w:b/>
          <w:bCs/>
          <w:sz w:val="20"/>
          <w:szCs w:val="20"/>
        </w:rPr>
        <w:t>s</w:t>
      </w:r>
      <w:r w:rsidR="00935C2E">
        <w:rPr>
          <w:rFonts w:ascii="Arial" w:hAnsi="Arial" w:cs="Arial"/>
          <w:bCs/>
          <w:sz w:val="20"/>
          <w:szCs w:val="20"/>
        </w:rPr>
        <w:t xml:space="preserve"> were held during the </w:t>
      </w:r>
      <w:r>
        <w:rPr>
          <w:rFonts w:ascii="Arial" w:hAnsi="Arial" w:cs="Arial"/>
          <w:bCs/>
          <w:sz w:val="20"/>
          <w:szCs w:val="20"/>
        </w:rPr>
        <w:t xml:space="preserve">course of project. </w:t>
      </w:r>
      <w:r w:rsidR="00935C2E">
        <w:rPr>
          <w:rFonts w:ascii="Arial" w:hAnsi="Arial" w:cs="Arial"/>
          <w:bCs/>
          <w:sz w:val="20"/>
          <w:szCs w:val="20"/>
        </w:rPr>
        <w:t xml:space="preserve"> </w:t>
      </w:r>
    </w:p>
    <w:p w14:paraId="294472E4" w14:textId="34F3F5A4" w:rsidR="00935C2E" w:rsidRDefault="00D63672" w:rsidP="00935C2E">
      <w:pPr>
        <w:pStyle w:val="ListParagraph"/>
        <w:numPr>
          <w:ilvl w:val="0"/>
          <w:numId w:val="6"/>
        </w:numPr>
        <w:tabs>
          <w:tab w:val="left" w:pos="1080"/>
        </w:tabs>
        <w:jc w:val="both"/>
        <w:rPr>
          <w:rFonts w:ascii="Arial" w:hAnsi="Arial" w:cs="Arial"/>
          <w:bCs/>
          <w:color w:val="1A1A1A"/>
          <w:sz w:val="20"/>
          <w:szCs w:val="20"/>
        </w:rPr>
      </w:pPr>
      <w:r>
        <w:rPr>
          <w:rFonts w:ascii="Arial" w:hAnsi="Arial" w:cs="Arial"/>
          <w:b/>
          <w:bCs/>
          <w:sz w:val="20"/>
          <w:szCs w:val="20"/>
        </w:rPr>
        <w:t xml:space="preserve">Seven </w:t>
      </w:r>
      <w:r w:rsidR="00935C2E" w:rsidRPr="00935C2E">
        <w:rPr>
          <w:rFonts w:ascii="Arial" w:hAnsi="Arial" w:cs="Arial"/>
          <w:b/>
          <w:bCs/>
          <w:sz w:val="20"/>
          <w:szCs w:val="20"/>
        </w:rPr>
        <w:t xml:space="preserve">Strategic Advisory Team conference calls </w:t>
      </w:r>
      <w:r>
        <w:rPr>
          <w:rFonts w:ascii="Arial" w:hAnsi="Arial" w:cs="Arial"/>
          <w:bCs/>
          <w:sz w:val="20"/>
          <w:szCs w:val="20"/>
        </w:rPr>
        <w:t>were</w:t>
      </w:r>
      <w:r w:rsidR="00935C2E" w:rsidRPr="00935C2E">
        <w:rPr>
          <w:rFonts w:ascii="Arial" w:hAnsi="Arial" w:cs="Arial"/>
          <w:bCs/>
          <w:sz w:val="20"/>
          <w:szCs w:val="20"/>
        </w:rPr>
        <w:t xml:space="preserve"> </w:t>
      </w:r>
      <w:r w:rsidR="00323F4F" w:rsidRPr="00935C2E">
        <w:rPr>
          <w:rFonts w:ascii="Arial" w:hAnsi="Arial" w:cs="Arial"/>
          <w:bCs/>
          <w:sz w:val="20"/>
          <w:szCs w:val="20"/>
        </w:rPr>
        <w:t>held</w:t>
      </w:r>
      <w:r w:rsidR="00323F4F">
        <w:rPr>
          <w:rFonts w:ascii="Arial" w:hAnsi="Arial" w:cs="Arial"/>
          <w:bCs/>
          <w:sz w:val="20"/>
          <w:szCs w:val="20"/>
        </w:rPr>
        <w:t xml:space="preserve"> </w:t>
      </w:r>
      <w:r w:rsidR="00323F4F" w:rsidRPr="00935C2E">
        <w:rPr>
          <w:rFonts w:ascii="Arial" w:hAnsi="Arial" w:cs="Arial"/>
          <w:bCs/>
          <w:sz w:val="20"/>
          <w:szCs w:val="20"/>
        </w:rPr>
        <w:t>during</w:t>
      </w:r>
      <w:r>
        <w:rPr>
          <w:rFonts w:ascii="Arial" w:hAnsi="Arial" w:cs="Arial"/>
          <w:bCs/>
          <w:sz w:val="20"/>
          <w:szCs w:val="20"/>
        </w:rPr>
        <w:t xml:space="preserve"> the course of the project.</w:t>
      </w:r>
    </w:p>
    <w:p w14:paraId="31387ECF" w14:textId="650EA3BD" w:rsidR="007C7813" w:rsidRPr="007C7813" w:rsidRDefault="00D63672" w:rsidP="007C7813">
      <w:pPr>
        <w:pStyle w:val="ListParagraph"/>
        <w:numPr>
          <w:ilvl w:val="0"/>
          <w:numId w:val="6"/>
        </w:numPr>
        <w:rPr>
          <w:rFonts w:ascii="Arial" w:hAnsi="Arial" w:cs="Arial"/>
          <w:bCs/>
          <w:i/>
          <w:color w:val="1A1A1A"/>
          <w:sz w:val="20"/>
          <w:szCs w:val="20"/>
        </w:rPr>
      </w:pPr>
      <w:r>
        <w:rPr>
          <w:rFonts w:ascii="Arial" w:hAnsi="Arial" w:cs="Arial"/>
          <w:b/>
          <w:bCs/>
          <w:sz w:val="20"/>
          <w:szCs w:val="20"/>
        </w:rPr>
        <w:t>Five</w:t>
      </w:r>
      <w:r w:rsidR="00FB1DB4" w:rsidRPr="00DD5CED">
        <w:rPr>
          <w:rFonts w:ascii="Arial" w:hAnsi="Arial" w:cs="Arial"/>
          <w:b/>
          <w:bCs/>
          <w:sz w:val="20"/>
          <w:szCs w:val="20"/>
        </w:rPr>
        <w:t xml:space="preserve"> </w:t>
      </w:r>
      <w:r w:rsidR="001F62E6">
        <w:rPr>
          <w:rFonts w:ascii="Arial" w:hAnsi="Arial" w:cs="Arial"/>
          <w:b/>
          <w:bCs/>
          <w:sz w:val="20"/>
          <w:szCs w:val="20"/>
        </w:rPr>
        <w:t xml:space="preserve">NUCFAC </w:t>
      </w:r>
      <w:r w:rsidR="00FB1DB4" w:rsidRPr="00DD5CED">
        <w:rPr>
          <w:rFonts w:ascii="Arial" w:hAnsi="Arial" w:cs="Arial"/>
          <w:b/>
          <w:bCs/>
          <w:sz w:val="20"/>
          <w:szCs w:val="20"/>
        </w:rPr>
        <w:t xml:space="preserve">sub-team </w:t>
      </w:r>
      <w:r w:rsidR="00FB1DB4">
        <w:rPr>
          <w:rFonts w:ascii="Arial" w:hAnsi="Arial" w:cs="Arial"/>
          <w:b/>
          <w:bCs/>
          <w:sz w:val="20"/>
          <w:szCs w:val="20"/>
        </w:rPr>
        <w:t xml:space="preserve">conference </w:t>
      </w:r>
      <w:r w:rsidR="00FB1DB4" w:rsidRPr="00DD5CED">
        <w:rPr>
          <w:rFonts w:ascii="Arial" w:hAnsi="Arial" w:cs="Arial"/>
          <w:b/>
          <w:bCs/>
          <w:sz w:val="20"/>
          <w:szCs w:val="20"/>
        </w:rPr>
        <w:t>call</w:t>
      </w:r>
      <w:r w:rsidR="00FB1DB4">
        <w:rPr>
          <w:rFonts w:ascii="Arial" w:hAnsi="Arial" w:cs="Arial"/>
          <w:b/>
          <w:bCs/>
          <w:sz w:val="20"/>
          <w:szCs w:val="20"/>
        </w:rPr>
        <w:t>s</w:t>
      </w:r>
      <w:r w:rsidR="00FB1DB4" w:rsidRPr="00DD5CED">
        <w:rPr>
          <w:rFonts w:ascii="Arial" w:hAnsi="Arial" w:cs="Arial"/>
          <w:b/>
          <w:bCs/>
          <w:sz w:val="20"/>
          <w:szCs w:val="20"/>
        </w:rPr>
        <w:t xml:space="preserve"> </w:t>
      </w:r>
      <w:r w:rsidR="00FB1DB4" w:rsidRPr="00C2214D">
        <w:rPr>
          <w:rFonts w:ascii="Arial" w:hAnsi="Arial" w:cs="Arial"/>
          <w:bCs/>
          <w:sz w:val="20"/>
          <w:szCs w:val="20"/>
        </w:rPr>
        <w:t>w</w:t>
      </w:r>
      <w:r w:rsidR="00FB1DB4">
        <w:rPr>
          <w:rFonts w:ascii="Arial" w:hAnsi="Arial" w:cs="Arial"/>
          <w:bCs/>
          <w:sz w:val="20"/>
          <w:szCs w:val="20"/>
        </w:rPr>
        <w:t>ere</w:t>
      </w:r>
      <w:r w:rsidR="00FB1DB4" w:rsidRPr="00C2214D">
        <w:rPr>
          <w:rFonts w:ascii="Arial" w:hAnsi="Arial" w:cs="Arial"/>
          <w:bCs/>
          <w:sz w:val="20"/>
          <w:szCs w:val="20"/>
        </w:rPr>
        <w:t xml:space="preserve"> held </w:t>
      </w:r>
      <w:r w:rsidR="00E041AE">
        <w:rPr>
          <w:rFonts w:ascii="Arial" w:hAnsi="Arial" w:cs="Arial"/>
          <w:bCs/>
          <w:sz w:val="20"/>
          <w:szCs w:val="20"/>
        </w:rPr>
        <w:t xml:space="preserve">during the course of the project. </w:t>
      </w:r>
    </w:p>
    <w:p w14:paraId="1AF7C5C1" w14:textId="77777777" w:rsidR="00EC1895" w:rsidRPr="00EC1895" w:rsidRDefault="000660DB" w:rsidP="00EC1895">
      <w:pPr>
        <w:pStyle w:val="ListParagraph"/>
        <w:numPr>
          <w:ilvl w:val="0"/>
          <w:numId w:val="6"/>
        </w:numPr>
        <w:rPr>
          <w:rFonts w:ascii="Arial" w:hAnsi="Arial" w:cs="Arial"/>
          <w:bCs/>
          <w:i/>
          <w:color w:val="1A1A1A"/>
          <w:sz w:val="20"/>
          <w:szCs w:val="20"/>
        </w:rPr>
      </w:pPr>
      <w:r>
        <w:rPr>
          <w:rFonts w:ascii="Arial" w:hAnsi="Arial" w:cs="Arial"/>
          <w:b/>
          <w:bCs/>
          <w:sz w:val="20"/>
          <w:szCs w:val="20"/>
        </w:rPr>
        <w:t>Three</w:t>
      </w:r>
      <w:r w:rsidR="007C7813">
        <w:rPr>
          <w:rFonts w:ascii="Arial" w:hAnsi="Arial" w:cs="Arial"/>
          <w:b/>
          <w:bCs/>
          <w:sz w:val="20"/>
          <w:szCs w:val="20"/>
        </w:rPr>
        <w:t xml:space="preserve"> NUCFAC meeting</w:t>
      </w:r>
      <w:r>
        <w:rPr>
          <w:rFonts w:ascii="Arial" w:hAnsi="Arial" w:cs="Arial"/>
          <w:b/>
          <w:bCs/>
          <w:sz w:val="20"/>
          <w:szCs w:val="20"/>
        </w:rPr>
        <w:t>s and conference calls</w:t>
      </w:r>
      <w:r w:rsidR="007C7813">
        <w:rPr>
          <w:rFonts w:ascii="Arial" w:hAnsi="Arial" w:cs="Arial"/>
          <w:b/>
          <w:bCs/>
          <w:sz w:val="20"/>
          <w:szCs w:val="20"/>
        </w:rPr>
        <w:t xml:space="preserve"> </w:t>
      </w:r>
      <w:r>
        <w:rPr>
          <w:rFonts w:ascii="Arial" w:hAnsi="Arial" w:cs="Arial"/>
          <w:bCs/>
          <w:sz w:val="20"/>
          <w:szCs w:val="20"/>
        </w:rPr>
        <w:t>were</w:t>
      </w:r>
      <w:r w:rsidR="007C7813">
        <w:rPr>
          <w:rFonts w:ascii="Arial" w:hAnsi="Arial" w:cs="Arial"/>
          <w:bCs/>
          <w:sz w:val="20"/>
          <w:szCs w:val="20"/>
        </w:rPr>
        <w:t xml:space="preserve"> held </w:t>
      </w:r>
      <w:r>
        <w:rPr>
          <w:rFonts w:ascii="Arial" w:hAnsi="Arial" w:cs="Arial"/>
          <w:bCs/>
          <w:sz w:val="20"/>
          <w:szCs w:val="20"/>
        </w:rPr>
        <w:t xml:space="preserve">during the course of the project. </w:t>
      </w:r>
    </w:p>
    <w:p w14:paraId="2E9C2F7E" w14:textId="5B650EE8" w:rsidR="00EC1895" w:rsidRPr="00EC1895" w:rsidRDefault="00EC1895" w:rsidP="00EC1895">
      <w:pPr>
        <w:pStyle w:val="ListParagraph"/>
        <w:numPr>
          <w:ilvl w:val="0"/>
          <w:numId w:val="6"/>
        </w:numPr>
        <w:rPr>
          <w:rFonts w:ascii="Arial" w:hAnsi="Arial" w:cs="Arial"/>
          <w:bCs/>
          <w:sz w:val="20"/>
          <w:szCs w:val="20"/>
        </w:rPr>
      </w:pPr>
      <w:r w:rsidRPr="00EC1895">
        <w:rPr>
          <w:rFonts w:ascii="Arial" w:hAnsi="Arial" w:cs="Arial"/>
          <w:bCs/>
          <w:sz w:val="20"/>
          <w:szCs w:val="20"/>
        </w:rPr>
        <w:t xml:space="preserve">All the meetings with the different groups </w:t>
      </w:r>
      <w:r>
        <w:rPr>
          <w:rFonts w:ascii="Arial" w:hAnsi="Arial" w:cs="Arial"/>
          <w:bCs/>
          <w:sz w:val="20"/>
          <w:szCs w:val="20"/>
        </w:rPr>
        <w:t>were</w:t>
      </w:r>
      <w:r w:rsidRPr="00EC1895">
        <w:rPr>
          <w:rFonts w:ascii="Arial" w:hAnsi="Arial" w:cs="Arial"/>
          <w:bCs/>
          <w:sz w:val="20"/>
          <w:szCs w:val="20"/>
        </w:rPr>
        <w:t xml:space="preserve"> </w:t>
      </w:r>
      <w:r w:rsidR="004E24C3">
        <w:rPr>
          <w:rFonts w:ascii="Arial" w:hAnsi="Arial" w:cs="Arial"/>
          <w:bCs/>
          <w:sz w:val="20"/>
          <w:szCs w:val="20"/>
        </w:rPr>
        <w:t xml:space="preserve">extremely </w:t>
      </w:r>
      <w:r w:rsidRPr="00EC1895">
        <w:rPr>
          <w:rFonts w:ascii="Arial" w:hAnsi="Arial" w:cs="Arial"/>
          <w:bCs/>
          <w:sz w:val="20"/>
          <w:szCs w:val="20"/>
        </w:rPr>
        <w:t>valuable</w:t>
      </w:r>
      <w:r w:rsidR="004E24C3">
        <w:rPr>
          <w:rFonts w:ascii="Arial" w:hAnsi="Arial" w:cs="Arial"/>
          <w:bCs/>
          <w:sz w:val="20"/>
          <w:szCs w:val="20"/>
        </w:rPr>
        <w:t xml:space="preserve"> as they provided guidance and </w:t>
      </w:r>
      <w:r w:rsidRPr="00EC1895">
        <w:rPr>
          <w:rFonts w:ascii="Arial" w:hAnsi="Arial" w:cs="Arial"/>
          <w:bCs/>
          <w:sz w:val="20"/>
          <w:szCs w:val="20"/>
        </w:rPr>
        <w:t>knowledge</w:t>
      </w:r>
      <w:r w:rsidR="0083197A">
        <w:rPr>
          <w:rFonts w:ascii="Arial" w:hAnsi="Arial" w:cs="Arial"/>
          <w:bCs/>
          <w:sz w:val="20"/>
          <w:szCs w:val="20"/>
        </w:rPr>
        <w:t xml:space="preserve"> </w:t>
      </w:r>
      <w:r w:rsidR="004E24C3">
        <w:rPr>
          <w:rFonts w:ascii="Arial" w:hAnsi="Arial" w:cs="Arial"/>
          <w:bCs/>
          <w:sz w:val="20"/>
          <w:szCs w:val="20"/>
        </w:rPr>
        <w:t xml:space="preserve">that enabled </w:t>
      </w:r>
      <w:r>
        <w:rPr>
          <w:rFonts w:ascii="Arial" w:hAnsi="Arial" w:cs="Arial"/>
          <w:bCs/>
          <w:sz w:val="20"/>
          <w:szCs w:val="20"/>
        </w:rPr>
        <w:t xml:space="preserve">us </w:t>
      </w:r>
      <w:r w:rsidR="004E24C3">
        <w:rPr>
          <w:rFonts w:ascii="Arial" w:hAnsi="Arial" w:cs="Arial"/>
          <w:bCs/>
          <w:sz w:val="20"/>
          <w:szCs w:val="20"/>
        </w:rPr>
        <w:t xml:space="preserve">to </w:t>
      </w:r>
      <w:r w:rsidRPr="00EC1895">
        <w:rPr>
          <w:rFonts w:ascii="Arial" w:hAnsi="Arial" w:cs="Arial"/>
          <w:bCs/>
          <w:sz w:val="20"/>
          <w:szCs w:val="20"/>
        </w:rPr>
        <w:t>move forward</w:t>
      </w:r>
      <w:r w:rsidR="004E24C3">
        <w:rPr>
          <w:rFonts w:ascii="Arial" w:hAnsi="Arial" w:cs="Arial"/>
          <w:bCs/>
          <w:sz w:val="20"/>
          <w:szCs w:val="20"/>
        </w:rPr>
        <w:t xml:space="preserve"> in a focused manner</w:t>
      </w:r>
      <w:r w:rsidRPr="00EC1895">
        <w:rPr>
          <w:rFonts w:ascii="Arial" w:hAnsi="Arial" w:cs="Arial"/>
          <w:bCs/>
          <w:sz w:val="20"/>
          <w:szCs w:val="20"/>
        </w:rPr>
        <w:t>.</w:t>
      </w:r>
    </w:p>
    <w:p w14:paraId="41F87077" w14:textId="5BCACE6D" w:rsidR="00935C2E" w:rsidRPr="00A44CD2" w:rsidRDefault="00935C2E" w:rsidP="00935C2E">
      <w:pPr>
        <w:pStyle w:val="ListParagraph"/>
        <w:numPr>
          <w:ilvl w:val="0"/>
          <w:numId w:val="6"/>
        </w:numPr>
        <w:tabs>
          <w:tab w:val="left" w:pos="1080"/>
        </w:tabs>
        <w:jc w:val="both"/>
        <w:rPr>
          <w:rFonts w:ascii="Arial" w:hAnsi="Arial" w:cs="Arial"/>
          <w:bCs/>
          <w:color w:val="1A1A1A"/>
          <w:sz w:val="20"/>
          <w:szCs w:val="20"/>
        </w:rPr>
      </w:pPr>
      <w:r w:rsidRPr="00935C2E">
        <w:rPr>
          <w:rFonts w:ascii="Arial" w:hAnsi="Arial" w:cs="Arial"/>
          <w:bCs/>
          <w:sz w:val="20"/>
          <w:szCs w:val="20"/>
        </w:rPr>
        <w:t xml:space="preserve">The agendas and summaries of all meetings are available if needed – contact Christine </w:t>
      </w:r>
      <w:proofErr w:type="spellStart"/>
      <w:r w:rsidRPr="00935C2E">
        <w:rPr>
          <w:rFonts w:ascii="Arial" w:hAnsi="Arial" w:cs="Arial"/>
          <w:bCs/>
          <w:sz w:val="20"/>
          <w:szCs w:val="20"/>
        </w:rPr>
        <w:t>Gyovai</w:t>
      </w:r>
      <w:proofErr w:type="spellEnd"/>
      <w:r w:rsidRPr="00935C2E">
        <w:rPr>
          <w:rFonts w:ascii="Arial" w:hAnsi="Arial" w:cs="Arial"/>
          <w:bCs/>
          <w:sz w:val="20"/>
          <w:szCs w:val="20"/>
        </w:rPr>
        <w:t xml:space="preserve"> at: </w:t>
      </w:r>
      <w:hyperlink r:id="rId6" w:history="1">
        <w:r w:rsidRPr="00935C2E">
          <w:rPr>
            <w:rStyle w:val="Hyperlink"/>
            <w:rFonts w:ascii="Arial" w:hAnsi="Arial" w:cs="Arial"/>
            <w:bCs/>
            <w:sz w:val="20"/>
            <w:szCs w:val="20"/>
          </w:rPr>
          <w:t>christineg@virginia.edu</w:t>
        </w:r>
      </w:hyperlink>
      <w:r w:rsidRPr="00935C2E">
        <w:rPr>
          <w:rFonts w:ascii="Arial" w:hAnsi="Arial" w:cs="Arial"/>
          <w:bCs/>
          <w:sz w:val="20"/>
          <w:szCs w:val="20"/>
        </w:rPr>
        <w:t xml:space="preserve"> for a copy of a call summary.</w:t>
      </w:r>
    </w:p>
    <w:p w14:paraId="2253D04D" w14:textId="7687B58F" w:rsidR="000B5661" w:rsidRPr="000A3546" w:rsidRDefault="00E77601" w:rsidP="000B5661">
      <w:pPr>
        <w:pStyle w:val="ListParagraph"/>
        <w:numPr>
          <w:ilvl w:val="0"/>
          <w:numId w:val="6"/>
        </w:numPr>
        <w:tabs>
          <w:tab w:val="left" w:pos="1080"/>
        </w:tabs>
        <w:jc w:val="both"/>
        <w:rPr>
          <w:rFonts w:ascii="Arial" w:hAnsi="Arial" w:cs="Arial"/>
          <w:b/>
          <w:bCs/>
          <w:color w:val="1A1A1A"/>
          <w:sz w:val="20"/>
          <w:szCs w:val="20"/>
        </w:rPr>
      </w:pPr>
      <w:r>
        <w:rPr>
          <w:rFonts w:ascii="Arial" w:hAnsi="Arial" w:cs="Arial"/>
          <w:bCs/>
          <w:sz w:val="20"/>
          <w:szCs w:val="20"/>
        </w:rPr>
        <w:t xml:space="preserve">The project website: </w:t>
      </w:r>
      <w:hyperlink r:id="rId7" w:history="1">
        <w:r w:rsidRPr="00E540F4">
          <w:rPr>
            <w:rStyle w:val="Hyperlink"/>
            <w:rFonts w:ascii="Arial" w:hAnsi="Arial" w:cs="Arial"/>
            <w:bCs/>
            <w:sz w:val="20"/>
            <w:szCs w:val="20"/>
          </w:rPr>
          <w:t>www.urbanforestplan.org</w:t>
        </w:r>
      </w:hyperlink>
      <w:r w:rsidRPr="00A44CD2">
        <w:rPr>
          <w:rFonts w:ascii="Arial" w:hAnsi="Arial" w:cs="Arial"/>
          <w:b/>
          <w:bCs/>
          <w:sz w:val="20"/>
          <w:szCs w:val="20"/>
        </w:rPr>
        <w:t xml:space="preserve"> </w:t>
      </w:r>
      <w:r w:rsidR="000660DB">
        <w:rPr>
          <w:rFonts w:ascii="Arial" w:hAnsi="Arial" w:cs="Arial"/>
          <w:bCs/>
          <w:sz w:val="20"/>
          <w:szCs w:val="20"/>
        </w:rPr>
        <w:t>was developed and is up to date. It has information about the community engagements, the Ten-Year Action P</w:t>
      </w:r>
      <w:r w:rsidR="00323F4F">
        <w:rPr>
          <w:rFonts w:ascii="Arial" w:hAnsi="Arial" w:cs="Arial"/>
          <w:bCs/>
          <w:sz w:val="20"/>
          <w:szCs w:val="20"/>
        </w:rPr>
        <w:t>lan, the planning team and the urban forestry c</w:t>
      </w:r>
      <w:r w:rsidR="000660DB">
        <w:rPr>
          <w:rFonts w:ascii="Arial" w:hAnsi="Arial" w:cs="Arial"/>
          <w:bCs/>
          <w:sz w:val="20"/>
          <w:szCs w:val="20"/>
        </w:rPr>
        <w:t xml:space="preserve">ommunity. </w:t>
      </w:r>
      <w:r w:rsidR="004E24C3" w:rsidRPr="000A3546">
        <w:rPr>
          <w:rFonts w:ascii="Arial" w:hAnsi="Arial" w:cs="Arial"/>
          <w:b/>
          <w:bCs/>
          <w:sz w:val="20"/>
          <w:szCs w:val="20"/>
        </w:rPr>
        <w:t xml:space="preserve">Please note: </w:t>
      </w:r>
      <w:r w:rsidR="000660DB" w:rsidRPr="000A3546">
        <w:rPr>
          <w:rFonts w:ascii="Arial" w:hAnsi="Arial" w:cs="Arial"/>
          <w:b/>
          <w:bCs/>
          <w:sz w:val="20"/>
          <w:szCs w:val="20"/>
        </w:rPr>
        <w:t xml:space="preserve">This website will </w:t>
      </w:r>
      <w:r w:rsidR="004E24C3">
        <w:rPr>
          <w:rFonts w:ascii="Arial" w:hAnsi="Arial" w:cs="Arial"/>
          <w:b/>
          <w:bCs/>
          <w:sz w:val="20"/>
          <w:szCs w:val="20"/>
        </w:rPr>
        <w:t xml:space="preserve">remain </w:t>
      </w:r>
      <w:r w:rsidR="000660DB" w:rsidRPr="000A3546">
        <w:rPr>
          <w:rFonts w:ascii="Arial" w:hAnsi="Arial" w:cs="Arial"/>
          <w:b/>
          <w:bCs/>
          <w:sz w:val="20"/>
          <w:szCs w:val="20"/>
        </w:rPr>
        <w:t xml:space="preserve">active until May 2016, but it </w:t>
      </w:r>
      <w:r w:rsidR="004E24C3">
        <w:rPr>
          <w:rFonts w:ascii="Arial" w:hAnsi="Arial" w:cs="Arial"/>
          <w:b/>
          <w:bCs/>
          <w:sz w:val="20"/>
          <w:szCs w:val="20"/>
        </w:rPr>
        <w:t xml:space="preserve">will not </w:t>
      </w:r>
      <w:r w:rsidR="000660DB" w:rsidRPr="000A3546">
        <w:rPr>
          <w:rFonts w:ascii="Arial" w:hAnsi="Arial" w:cs="Arial"/>
          <w:b/>
          <w:bCs/>
          <w:sz w:val="20"/>
          <w:szCs w:val="20"/>
        </w:rPr>
        <w:t>be updated</w:t>
      </w:r>
      <w:r w:rsidR="004E24C3">
        <w:rPr>
          <w:rFonts w:ascii="Arial" w:hAnsi="Arial" w:cs="Arial"/>
          <w:b/>
          <w:bCs/>
          <w:sz w:val="20"/>
          <w:szCs w:val="20"/>
        </w:rPr>
        <w:t xml:space="preserve"> again</w:t>
      </w:r>
      <w:r w:rsidR="000660DB" w:rsidRPr="000A3546">
        <w:rPr>
          <w:rFonts w:ascii="Arial" w:hAnsi="Arial" w:cs="Arial"/>
          <w:b/>
          <w:bCs/>
          <w:sz w:val="20"/>
          <w:szCs w:val="20"/>
        </w:rPr>
        <w:t xml:space="preserve">. </w:t>
      </w:r>
    </w:p>
    <w:p w14:paraId="1CB5BDB5" w14:textId="4F4D2BA1" w:rsidR="000B5661" w:rsidRPr="000B5661" w:rsidRDefault="000B5661" w:rsidP="000B5661">
      <w:pPr>
        <w:pStyle w:val="ListParagraph"/>
        <w:numPr>
          <w:ilvl w:val="0"/>
          <w:numId w:val="6"/>
        </w:numPr>
        <w:tabs>
          <w:tab w:val="left" w:pos="1080"/>
        </w:tabs>
        <w:jc w:val="both"/>
        <w:rPr>
          <w:rFonts w:ascii="Arial" w:hAnsi="Arial" w:cs="Arial"/>
          <w:bCs/>
          <w:color w:val="1A1A1A"/>
          <w:sz w:val="20"/>
          <w:szCs w:val="20"/>
        </w:rPr>
      </w:pPr>
      <w:r w:rsidRPr="000B5661">
        <w:rPr>
          <w:rFonts w:ascii="Arial" w:hAnsi="Arial" w:cs="Arial"/>
          <w:bCs/>
          <w:sz w:val="20"/>
          <w:szCs w:val="20"/>
        </w:rPr>
        <w:t>More tha</w:t>
      </w:r>
      <w:r w:rsidR="004E24C3">
        <w:rPr>
          <w:rFonts w:ascii="Arial" w:hAnsi="Arial" w:cs="Arial"/>
          <w:bCs/>
          <w:sz w:val="20"/>
          <w:szCs w:val="20"/>
        </w:rPr>
        <w:t>n</w:t>
      </w:r>
      <w:r w:rsidRPr="000B5661">
        <w:rPr>
          <w:rFonts w:ascii="Arial" w:hAnsi="Arial" w:cs="Arial"/>
          <w:bCs/>
          <w:sz w:val="20"/>
          <w:szCs w:val="20"/>
        </w:rPr>
        <w:t xml:space="preserve"> 1000 participants contributed to the Action Plan through various face-to-face and on-line community outreach efforts, which included: </w:t>
      </w:r>
    </w:p>
    <w:p w14:paraId="0BD044F5" w14:textId="77777777" w:rsidR="000B5661" w:rsidRDefault="000B5661" w:rsidP="000B5661">
      <w:pPr>
        <w:rPr>
          <w:rFonts w:ascii="Arial" w:hAnsi="Arial" w:cs="Arial"/>
          <w:bCs/>
          <w:i/>
          <w:sz w:val="20"/>
          <w:szCs w:val="20"/>
        </w:rPr>
      </w:pPr>
    </w:p>
    <w:p w14:paraId="4FF221B3" w14:textId="1F2CF782" w:rsidR="000B5661" w:rsidRPr="00F71A47" w:rsidRDefault="008E4769" w:rsidP="000B5661">
      <w:pPr>
        <w:pStyle w:val="ListParagraph"/>
        <w:numPr>
          <w:ilvl w:val="1"/>
          <w:numId w:val="6"/>
        </w:numPr>
        <w:rPr>
          <w:rFonts w:ascii="Arial" w:hAnsi="Arial" w:cs="Arial"/>
          <w:bCs/>
          <w:sz w:val="20"/>
          <w:szCs w:val="20"/>
        </w:rPr>
      </w:pPr>
      <w:r>
        <w:rPr>
          <w:rFonts w:ascii="Arial" w:hAnsi="Arial" w:cs="Arial"/>
          <w:bCs/>
          <w:sz w:val="20"/>
          <w:szCs w:val="20"/>
        </w:rPr>
        <w:t>89</w:t>
      </w:r>
      <w:r w:rsidR="00FC087A">
        <w:rPr>
          <w:rFonts w:ascii="Arial" w:hAnsi="Arial" w:cs="Arial"/>
          <w:bCs/>
          <w:sz w:val="20"/>
          <w:szCs w:val="20"/>
        </w:rPr>
        <w:t xml:space="preserve"> </w:t>
      </w:r>
      <w:r w:rsidR="000B5661" w:rsidRPr="00F71A47">
        <w:rPr>
          <w:rFonts w:ascii="Arial" w:hAnsi="Arial" w:cs="Arial"/>
          <w:bCs/>
          <w:sz w:val="20"/>
          <w:szCs w:val="20"/>
        </w:rPr>
        <w:t>Federal/State Urban Forestry Coordinators – consultation via emails from USFS- (Summer-Fall 2015)</w:t>
      </w:r>
    </w:p>
    <w:p w14:paraId="1703C0CC" w14:textId="4B66851B" w:rsidR="000B5661" w:rsidRPr="00F71A47" w:rsidRDefault="000B5661" w:rsidP="000B5661">
      <w:pPr>
        <w:pStyle w:val="ListParagraph"/>
        <w:numPr>
          <w:ilvl w:val="1"/>
          <w:numId w:val="6"/>
        </w:numPr>
        <w:rPr>
          <w:rFonts w:ascii="Arial" w:hAnsi="Arial" w:cs="Arial"/>
          <w:bCs/>
          <w:sz w:val="20"/>
          <w:szCs w:val="20"/>
        </w:rPr>
      </w:pPr>
      <w:r w:rsidRPr="00F71A47">
        <w:rPr>
          <w:rFonts w:ascii="Arial" w:hAnsi="Arial" w:cs="Arial"/>
          <w:bCs/>
          <w:sz w:val="20"/>
          <w:szCs w:val="20"/>
        </w:rPr>
        <w:t>Personal Interviews – 26 in-depth thought leader interview</w:t>
      </w:r>
      <w:r w:rsidR="004E24C3">
        <w:rPr>
          <w:rFonts w:ascii="Arial" w:hAnsi="Arial" w:cs="Arial"/>
          <w:bCs/>
          <w:sz w:val="20"/>
          <w:szCs w:val="20"/>
        </w:rPr>
        <w:t>s</w:t>
      </w:r>
      <w:r w:rsidRPr="00F71A47">
        <w:rPr>
          <w:rFonts w:ascii="Arial" w:hAnsi="Arial" w:cs="Arial"/>
          <w:bCs/>
          <w:sz w:val="20"/>
          <w:szCs w:val="20"/>
        </w:rPr>
        <w:t xml:space="preserve"> (Summer 2014)</w:t>
      </w:r>
    </w:p>
    <w:p w14:paraId="060813C0" w14:textId="77777777" w:rsidR="000B5661" w:rsidRPr="00F71A47" w:rsidRDefault="000B5661" w:rsidP="000B5661">
      <w:pPr>
        <w:pStyle w:val="ListParagraph"/>
        <w:numPr>
          <w:ilvl w:val="1"/>
          <w:numId w:val="6"/>
        </w:numPr>
        <w:rPr>
          <w:rFonts w:ascii="Arial" w:hAnsi="Arial" w:cs="Arial"/>
          <w:bCs/>
          <w:sz w:val="20"/>
          <w:szCs w:val="20"/>
        </w:rPr>
      </w:pPr>
      <w:r>
        <w:rPr>
          <w:rFonts w:ascii="Arial" w:hAnsi="Arial" w:cs="Arial"/>
          <w:bCs/>
          <w:sz w:val="20"/>
          <w:szCs w:val="20"/>
        </w:rPr>
        <w:t xml:space="preserve">12 </w:t>
      </w:r>
      <w:r w:rsidRPr="00F71A47">
        <w:rPr>
          <w:rFonts w:ascii="Arial" w:hAnsi="Arial" w:cs="Arial"/>
          <w:bCs/>
          <w:sz w:val="20"/>
          <w:szCs w:val="20"/>
        </w:rPr>
        <w:t>Scientist Interviews (Spring 2015)</w:t>
      </w:r>
    </w:p>
    <w:p w14:paraId="7EEA64B8" w14:textId="03893D30" w:rsidR="000B5661" w:rsidRPr="00F71A47" w:rsidRDefault="004E24C3" w:rsidP="000B5661">
      <w:pPr>
        <w:pStyle w:val="ListParagraph"/>
        <w:numPr>
          <w:ilvl w:val="1"/>
          <w:numId w:val="6"/>
        </w:numPr>
        <w:rPr>
          <w:rFonts w:ascii="Arial" w:hAnsi="Arial" w:cs="Arial"/>
          <w:bCs/>
          <w:sz w:val="20"/>
          <w:szCs w:val="20"/>
        </w:rPr>
      </w:pPr>
      <w:r>
        <w:rPr>
          <w:rFonts w:ascii="Arial" w:hAnsi="Arial" w:cs="Arial"/>
          <w:bCs/>
          <w:sz w:val="20"/>
          <w:szCs w:val="20"/>
        </w:rPr>
        <w:t xml:space="preserve">550 participants through the </w:t>
      </w:r>
      <w:proofErr w:type="spellStart"/>
      <w:r w:rsidR="000B5661" w:rsidRPr="00F71A47">
        <w:rPr>
          <w:rFonts w:ascii="Arial" w:hAnsi="Arial" w:cs="Arial"/>
          <w:bCs/>
          <w:sz w:val="20"/>
          <w:szCs w:val="20"/>
        </w:rPr>
        <w:t>MindMixer</w:t>
      </w:r>
      <w:proofErr w:type="spellEnd"/>
      <w:r w:rsidR="000B5661" w:rsidRPr="00F71A47">
        <w:rPr>
          <w:rFonts w:ascii="Arial" w:hAnsi="Arial" w:cs="Arial"/>
          <w:bCs/>
          <w:sz w:val="20"/>
          <w:szCs w:val="20"/>
        </w:rPr>
        <w:t xml:space="preserve"> online engagement </w:t>
      </w:r>
      <w:r>
        <w:rPr>
          <w:rFonts w:ascii="Arial" w:hAnsi="Arial" w:cs="Arial"/>
          <w:bCs/>
          <w:sz w:val="20"/>
          <w:szCs w:val="20"/>
        </w:rPr>
        <w:t xml:space="preserve">who prioritized </w:t>
      </w:r>
      <w:r w:rsidR="000B5661" w:rsidRPr="00F71A47">
        <w:rPr>
          <w:rFonts w:ascii="Arial" w:hAnsi="Arial" w:cs="Arial"/>
          <w:bCs/>
          <w:sz w:val="20"/>
          <w:szCs w:val="20"/>
        </w:rPr>
        <w:t>14 key issues</w:t>
      </w:r>
      <w:r>
        <w:rPr>
          <w:rFonts w:ascii="Arial" w:hAnsi="Arial" w:cs="Arial"/>
          <w:bCs/>
          <w:sz w:val="20"/>
          <w:szCs w:val="20"/>
        </w:rPr>
        <w:t xml:space="preserve"> (</w:t>
      </w:r>
      <w:r w:rsidR="000B5661" w:rsidRPr="00F71A47">
        <w:rPr>
          <w:rFonts w:ascii="Arial" w:hAnsi="Arial" w:cs="Arial"/>
          <w:bCs/>
          <w:sz w:val="20"/>
          <w:szCs w:val="20"/>
        </w:rPr>
        <w:t xml:space="preserve">to </w:t>
      </w:r>
      <w:r>
        <w:rPr>
          <w:rFonts w:ascii="Arial" w:hAnsi="Arial" w:cs="Arial"/>
          <w:bCs/>
          <w:sz w:val="20"/>
          <w:szCs w:val="20"/>
        </w:rPr>
        <w:t xml:space="preserve">begin </w:t>
      </w:r>
      <w:r w:rsidR="000B5661" w:rsidRPr="00F71A47">
        <w:rPr>
          <w:rFonts w:ascii="Arial" w:hAnsi="Arial" w:cs="Arial"/>
          <w:bCs/>
          <w:sz w:val="20"/>
          <w:szCs w:val="20"/>
        </w:rPr>
        <w:t>identif</w:t>
      </w:r>
      <w:r>
        <w:rPr>
          <w:rFonts w:ascii="Arial" w:hAnsi="Arial" w:cs="Arial"/>
          <w:bCs/>
          <w:sz w:val="20"/>
          <w:szCs w:val="20"/>
        </w:rPr>
        <w:t xml:space="preserve">ication of </w:t>
      </w:r>
      <w:r w:rsidR="000B5661" w:rsidRPr="00F71A47">
        <w:rPr>
          <w:rFonts w:ascii="Arial" w:hAnsi="Arial" w:cs="Arial"/>
          <w:bCs/>
          <w:sz w:val="20"/>
          <w:szCs w:val="20"/>
        </w:rPr>
        <w:t>priority Action Plan goals</w:t>
      </w:r>
      <w:r>
        <w:rPr>
          <w:rFonts w:ascii="Arial" w:hAnsi="Arial" w:cs="Arial"/>
          <w:bCs/>
          <w:sz w:val="20"/>
          <w:szCs w:val="20"/>
        </w:rPr>
        <w:t>)</w:t>
      </w:r>
      <w:r w:rsidR="000B5661" w:rsidRPr="00F71A47">
        <w:rPr>
          <w:rFonts w:ascii="Arial" w:hAnsi="Arial" w:cs="Arial"/>
          <w:bCs/>
          <w:sz w:val="20"/>
          <w:szCs w:val="20"/>
        </w:rPr>
        <w:t>; prioritiz</w:t>
      </w:r>
      <w:r>
        <w:rPr>
          <w:rFonts w:ascii="Arial" w:hAnsi="Arial" w:cs="Arial"/>
          <w:bCs/>
          <w:sz w:val="20"/>
          <w:szCs w:val="20"/>
        </w:rPr>
        <w:t>ed</w:t>
      </w:r>
      <w:r w:rsidR="000B5661" w:rsidRPr="00F71A47">
        <w:rPr>
          <w:rFonts w:ascii="Arial" w:hAnsi="Arial" w:cs="Arial"/>
          <w:bCs/>
          <w:sz w:val="20"/>
          <w:szCs w:val="20"/>
        </w:rPr>
        <w:t xml:space="preserve"> </w:t>
      </w:r>
      <w:r>
        <w:rPr>
          <w:rFonts w:ascii="Arial" w:hAnsi="Arial" w:cs="Arial"/>
          <w:bCs/>
          <w:sz w:val="20"/>
          <w:szCs w:val="20"/>
        </w:rPr>
        <w:t xml:space="preserve">numerous </w:t>
      </w:r>
      <w:r w:rsidR="000B5661" w:rsidRPr="00F71A47">
        <w:rPr>
          <w:rFonts w:ascii="Arial" w:hAnsi="Arial" w:cs="Arial"/>
          <w:bCs/>
          <w:sz w:val="20"/>
          <w:szCs w:val="20"/>
        </w:rPr>
        <w:t xml:space="preserve">strategies; </w:t>
      </w:r>
      <w:r>
        <w:rPr>
          <w:rFonts w:ascii="Arial" w:hAnsi="Arial" w:cs="Arial"/>
          <w:bCs/>
          <w:sz w:val="20"/>
          <w:szCs w:val="20"/>
        </w:rPr>
        <w:t xml:space="preserve">and </w:t>
      </w:r>
      <w:r w:rsidR="000B5661" w:rsidRPr="00F71A47">
        <w:rPr>
          <w:rFonts w:ascii="Arial" w:hAnsi="Arial" w:cs="Arial"/>
          <w:bCs/>
          <w:sz w:val="20"/>
          <w:szCs w:val="20"/>
        </w:rPr>
        <w:t>suggest</w:t>
      </w:r>
      <w:r>
        <w:rPr>
          <w:rFonts w:ascii="Arial" w:hAnsi="Arial" w:cs="Arial"/>
          <w:bCs/>
          <w:sz w:val="20"/>
          <w:szCs w:val="20"/>
        </w:rPr>
        <w:t>ed</w:t>
      </w:r>
      <w:r w:rsidR="000B5661" w:rsidRPr="00F71A47">
        <w:rPr>
          <w:rFonts w:ascii="Arial" w:hAnsi="Arial" w:cs="Arial"/>
          <w:bCs/>
          <w:sz w:val="20"/>
          <w:szCs w:val="20"/>
        </w:rPr>
        <w:t xml:space="preserve"> </w:t>
      </w:r>
      <w:r>
        <w:rPr>
          <w:rFonts w:ascii="Arial" w:hAnsi="Arial" w:cs="Arial"/>
          <w:bCs/>
          <w:sz w:val="20"/>
          <w:szCs w:val="20"/>
        </w:rPr>
        <w:t xml:space="preserve">ideas for </w:t>
      </w:r>
      <w:r w:rsidR="000B5661" w:rsidRPr="00F71A47">
        <w:rPr>
          <w:rFonts w:ascii="Arial" w:hAnsi="Arial" w:cs="Arial"/>
          <w:bCs/>
          <w:sz w:val="20"/>
          <w:szCs w:val="20"/>
        </w:rPr>
        <w:t>actions to implement the strategies (November-December 2014).</w:t>
      </w:r>
    </w:p>
    <w:p w14:paraId="0126DAFD" w14:textId="081E4E58" w:rsidR="000B5661" w:rsidRPr="00F71A47" w:rsidRDefault="00FC087A" w:rsidP="000B5661">
      <w:pPr>
        <w:pStyle w:val="ListParagraph"/>
        <w:numPr>
          <w:ilvl w:val="1"/>
          <w:numId w:val="6"/>
        </w:numPr>
        <w:rPr>
          <w:rFonts w:ascii="Arial" w:hAnsi="Arial" w:cs="Arial"/>
          <w:bCs/>
          <w:sz w:val="20"/>
          <w:szCs w:val="20"/>
        </w:rPr>
      </w:pPr>
      <w:r>
        <w:rPr>
          <w:rFonts w:ascii="Arial" w:hAnsi="Arial" w:cs="Arial"/>
          <w:bCs/>
          <w:sz w:val="20"/>
          <w:szCs w:val="20"/>
        </w:rPr>
        <w:t>About</w:t>
      </w:r>
      <w:r w:rsidR="004E24C3">
        <w:rPr>
          <w:rFonts w:ascii="Arial" w:hAnsi="Arial" w:cs="Arial"/>
          <w:bCs/>
          <w:sz w:val="20"/>
          <w:szCs w:val="20"/>
        </w:rPr>
        <w:t xml:space="preserve"> </w:t>
      </w:r>
      <w:r>
        <w:rPr>
          <w:rFonts w:ascii="Arial" w:hAnsi="Arial" w:cs="Arial"/>
          <w:bCs/>
          <w:sz w:val="20"/>
          <w:szCs w:val="20"/>
        </w:rPr>
        <w:t>4</w:t>
      </w:r>
      <w:r w:rsidR="004E24C3">
        <w:rPr>
          <w:rFonts w:ascii="Arial" w:hAnsi="Arial" w:cs="Arial"/>
          <w:bCs/>
          <w:sz w:val="20"/>
          <w:szCs w:val="20"/>
        </w:rPr>
        <w:t xml:space="preserve">00 participants through </w:t>
      </w:r>
      <w:r w:rsidR="000B5661" w:rsidRPr="00F71A47">
        <w:rPr>
          <w:rFonts w:ascii="Arial" w:hAnsi="Arial" w:cs="Arial"/>
          <w:bCs/>
          <w:sz w:val="20"/>
          <w:szCs w:val="20"/>
        </w:rPr>
        <w:t>Conferences</w:t>
      </w:r>
      <w:r w:rsidR="009206A3">
        <w:rPr>
          <w:rFonts w:ascii="Arial" w:hAnsi="Arial" w:cs="Arial"/>
          <w:bCs/>
          <w:sz w:val="20"/>
          <w:szCs w:val="20"/>
        </w:rPr>
        <w:t xml:space="preserve">: 1) </w:t>
      </w:r>
      <w:r w:rsidR="000B5661" w:rsidRPr="00F71A47">
        <w:rPr>
          <w:rFonts w:ascii="Arial" w:hAnsi="Arial" w:cs="Arial"/>
          <w:bCs/>
          <w:sz w:val="20"/>
          <w:szCs w:val="20"/>
        </w:rPr>
        <w:t>2014 November</w:t>
      </w:r>
      <w:r w:rsidR="004E24C3">
        <w:rPr>
          <w:rFonts w:ascii="Arial" w:hAnsi="Arial" w:cs="Arial"/>
          <w:bCs/>
          <w:sz w:val="20"/>
          <w:szCs w:val="20"/>
        </w:rPr>
        <w:t xml:space="preserve">, </w:t>
      </w:r>
      <w:r w:rsidR="000B5661" w:rsidRPr="00F71A47">
        <w:rPr>
          <w:rFonts w:ascii="Arial" w:hAnsi="Arial" w:cs="Arial"/>
          <w:bCs/>
          <w:sz w:val="20"/>
          <w:szCs w:val="20"/>
        </w:rPr>
        <w:t>Part</w:t>
      </w:r>
      <w:r w:rsidR="000B5661">
        <w:rPr>
          <w:rFonts w:ascii="Arial" w:hAnsi="Arial" w:cs="Arial"/>
          <w:bCs/>
          <w:sz w:val="20"/>
          <w:szCs w:val="20"/>
        </w:rPr>
        <w:t xml:space="preserve">ners in Community Forestry and </w:t>
      </w:r>
      <w:proofErr w:type="spellStart"/>
      <w:r w:rsidR="000B5661" w:rsidRPr="00F71A47">
        <w:rPr>
          <w:rFonts w:ascii="Arial" w:hAnsi="Arial" w:cs="Arial"/>
          <w:bCs/>
          <w:sz w:val="20"/>
          <w:szCs w:val="20"/>
        </w:rPr>
        <w:t>ACTrees</w:t>
      </w:r>
      <w:proofErr w:type="spellEnd"/>
      <w:r w:rsidR="000B5661" w:rsidRPr="00F71A47">
        <w:rPr>
          <w:rFonts w:ascii="Arial" w:hAnsi="Arial" w:cs="Arial"/>
          <w:bCs/>
          <w:sz w:val="20"/>
          <w:szCs w:val="20"/>
        </w:rPr>
        <w:t xml:space="preserve"> National Meeting; </w:t>
      </w:r>
      <w:r w:rsidR="009206A3">
        <w:rPr>
          <w:rFonts w:ascii="Arial" w:hAnsi="Arial" w:cs="Arial"/>
          <w:bCs/>
          <w:sz w:val="20"/>
          <w:szCs w:val="20"/>
        </w:rPr>
        <w:t xml:space="preserve">2) </w:t>
      </w:r>
      <w:r w:rsidR="000B5661" w:rsidRPr="00F71A47">
        <w:rPr>
          <w:rFonts w:ascii="Arial" w:hAnsi="Arial" w:cs="Arial"/>
          <w:bCs/>
          <w:sz w:val="20"/>
          <w:szCs w:val="20"/>
        </w:rPr>
        <w:t>January 2015</w:t>
      </w:r>
      <w:r w:rsidR="004E24C3">
        <w:rPr>
          <w:rFonts w:ascii="Arial" w:hAnsi="Arial" w:cs="Arial"/>
          <w:bCs/>
          <w:sz w:val="20"/>
          <w:szCs w:val="20"/>
        </w:rPr>
        <w:t xml:space="preserve">, </w:t>
      </w:r>
      <w:r w:rsidR="000B5661" w:rsidRPr="00F71A47">
        <w:rPr>
          <w:rFonts w:ascii="Arial" w:hAnsi="Arial" w:cs="Arial"/>
          <w:bCs/>
          <w:sz w:val="20"/>
          <w:szCs w:val="20"/>
        </w:rPr>
        <w:t>Washington D.C.</w:t>
      </w:r>
      <w:r w:rsidR="004E24C3">
        <w:rPr>
          <w:rFonts w:ascii="Arial" w:hAnsi="Arial" w:cs="Arial"/>
          <w:bCs/>
          <w:sz w:val="20"/>
          <w:szCs w:val="20"/>
        </w:rPr>
        <w:t xml:space="preserve">, the </w:t>
      </w:r>
      <w:r w:rsidR="000B5661" w:rsidRPr="00F71A47">
        <w:rPr>
          <w:rFonts w:ascii="Arial" w:hAnsi="Arial" w:cs="Arial"/>
          <w:bCs/>
          <w:sz w:val="20"/>
          <w:szCs w:val="20"/>
        </w:rPr>
        <w:t>Sustainable Urban Forest Coalition</w:t>
      </w:r>
      <w:r w:rsidR="004E24C3">
        <w:rPr>
          <w:rFonts w:ascii="Arial" w:hAnsi="Arial" w:cs="Arial"/>
          <w:bCs/>
          <w:sz w:val="20"/>
          <w:szCs w:val="20"/>
        </w:rPr>
        <w:t xml:space="preserve">; </w:t>
      </w:r>
      <w:r w:rsidR="009206A3">
        <w:rPr>
          <w:rFonts w:ascii="Arial" w:hAnsi="Arial" w:cs="Arial"/>
          <w:bCs/>
          <w:sz w:val="20"/>
          <w:szCs w:val="20"/>
        </w:rPr>
        <w:t xml:space="preserve">3) </w:t>
      </w:r>
      <w:r w:rsidR="000B5661" w:rsidRPr="00F71A47">
        <w:rPr>
          <w:rFonts w:ascii="Arial" w:hAnsi="Arial" w:cs="Arial"/>
          <w:bCs/>
          <w:sz w:val="20"/>
          <w:szCs w:val="20"/>
        </w:rPr>
        <w:t>January 2015</w:t>
      </w:r>
      <w:r w:rsidR="004E24C3">
        <w:rPr>
          <w:rFonts w:ascii="Arial" w:hAnsi="Arial" w:cs="Arial"/>
          <w:bCs/>
          <w:sz w:val="20"/>
          <w:szCs w:val="20"/>
        </w:rPr>
        <w:t>,</w:t>
      </w:r>
      <w:r w:rsidR="000B5661" w:rsidRPr="00F71A47">
        <w:rPr>
          <w:rFonts w:ascii="Arial" w:hAnsi="Arial" w:cs="Arial"/>
          <w:bCs/>
          <w:sz w:val="20"/>
          <w:szCs w:val="20"/>
        </w:rPr>
        <w:t xml:space="preserve"> Mobile</w:t>
      </w:r>
      <w:r w:rsidR="004E24C3">
        <w:rPr>
          <w:rFonts w:ascii="Arial" w:hAnsi="Arial" w:cs="Arial"/>
          <w:bCs/>
          <w:sz w:val="20"/>
          <w:szCs w:val="20"/>
        </w:rPr>
        <w:t xml:space="preserve">, Alabama, the </w:t>
      </w:r>
      <w:r w:rsidR="000B5661" w:rsidRPr="00F71A47">
        <w:rPr>
          <w:rFonts w:ascii="Arial" w:hAnsi="Arial" w:cs="Arial"/>
          <w:bCs/>
          <w:sz w:val="20"/>
          <w:szCs w:val="20"/>
        </w:rPr>
        <w:t>Southern Group of State Foresters.</w:t>
      </w:r>
    </w:p>
    <w:p w14:paraId="4AABBE01" w14:textId="0DB02D4F" w:rsidR="000B5661" w:rsidRDefault="008E4769" w:rsidP="000B5661">
      <w:pPr>
        <w:pStyle w:val="ListParagraph"/>
        <w:numPr>
          <w:ilvl w:val="1"/>
          <w:numId w:val="6"/>
        </w:numPr>
        <w:rPr>
          <w:rFonts w:ascii="Arial" w:hAnsi="Arial" w:cs="Arial"/>
          <w:bCs/>
          <w:sz w:val="20"/>
          <w:szCs w:val="20"/>
        </w:rPr>
      </w:pPr>
      <w:r>
        <w:rPr>
          <w:rFonts w:ascii="Arial" w:hAnsi="Arial" w:cs="Arial"/>
          <w:bCs/>
          <w:sz w:val="20"/>
          <w:szCs w:val="20"/>
        </w:rPr>
        <w:t xml:space="preserve">17 </w:t>
      </w:r>
      <w:r w:rsidR="000B5661" w:rsidRPr="00F71A47">
        <w:rPr>
          <w:rFonts w:ascii="Arial" w:hAnsi="Arial" w:cs="Arial"/>
          <w:bCs/>
          <w:sz w:val="20"/>
          <w:szCs w:val="20"/>
        </w:rPr>
        <w:t>Focus Group participant</w:t>
      </w:r>
      <w:r w:rsidR="00DA69EF">
        <w:rPr>
          <w:rFonts w:ascii="Arial" w:hAnsi="Arial" w:cs="Arial"/>
          <w:bCs/>
          <w:sz w:val="20"/>
          <w:szCs w:val="20"/>
        </w:rPr>
        <w:t>s</w:t>
      </w:r>
      <w:r w:rsidR="000B5661" w:rsidRPr="00F71A47">
        <w:rPr>
          <w:rFonts w:ascii="Arial" w:hAnsi="Arial" w:cs="Arial"/>
          <w:bCs/>
          <w:sz w:val="20"/>
          <w:szCs w:val="20"/>
        </w:rPr>
        <w:t xml:space="preserve"> – to develop discuss and develop </w:t>
      </w:r>
      <w:r w:rsidR="009206A3">
        <w:rPr>
          <w:rFonts w:ascii="Arial" w:hAnsi="Arial" w:cs="Arial"/>
          <w:bCs/>
          <w:sz w:val="20"/>
          <w:szCs w:val="20"/>
        </w:rPr>
        <w:t>the “T</w:t>
      </w:r>
      <w:r w:rsidR="000B5661" w:rsidRPr="00F71A47">
        <w:rPr>
          <w:rFonts w:ascii="Arial" w:hAnsi="Arial" w:cs="Arial"/>
          <w:bCs/>
          <w:sz w:val="20"/>
          <w:szCs w:val="20"/>
        </w:rPr>
        <w:t>argets</w:t>
      </w:r>
      <w:r w:rsidR="009206A3">
        <w:rPr>
          <w:rFonts w:ascii="Arial" w:hAnsi="Arial" w:cs="Arial"/>
          <w:bCs/>
          <w:sz w:val="20"/>
          <w:szCs w:val="20"/>
        </w:rPr>
        <w:t>”</w:t>
      </w:r>
      <w:r w:rsidR="000B5661" w:rsidRPr="00F71A47">
        <w:rPr>
          <w:rFonts w:ascii="Arial" w:hAnsi="Arial" w:cs="Arial"/>
          <w:bCs/>
          <w:sz w:val="20"/>
          <w:szCs w:val="20"/>
        </w:rPr>
        <w:t xml:space="preserve"> for implementing each Action Plan goal (April 2015)</w:t>
      </w:r>
    </w:p>
    <w:p w14:paraId="40BC8D00" w14:textId="11A45DAA" w:rsidR="009206A3" w:rsidRDefault="00EE773A" w:rsidP="000B5661">
      <w:pPr>
        <w:pStyle w:val="ListParagraph"/>
        <w:numPr>
          <w:ilvl w:val="1"/>
          <w:numId w:val="6"/>
        </w:numPr>
        <w:rPr>
          <w:rFonts w:ascii="Arial" w:hAnsi="Arial" w:cs="Arial"/>
          <w:bCs/>
          <w:sz w:val="20"/>
          <w:szCs w:val="20"/>
        </w:rPr>
      </w:pPr>
      <w:r>
        <w:rPr>
          <w:rFonts w:ascii="Arial" w:hAnsi="Arial" w:cs="Arial"/>
          <w:bCs/>
          <w:sz w:val="20"/>
          <w:szCs w:val="20"/>
        </w:rPr>
        <w:t xml:space="preserve">10 </w:t>
      </w:r>
      <w:r w:rsidR="009206A3">
        <w:rPr>
          <w:rFonts w:ascii="Arial" w:hAnsi="Arial" w:cs="Arial"/>
          <w:bCs/>
          <w:sz w:val="20"/>
          <w:szCs w:val="20"/>
        </w:rPr>
        <w:t>Strategic Advisory Team members</w:t>
      </w:r>
    </w:p>
    <w:p w14:paraId="61BC2EF7" w14:textId="7A80C4BC" w:rsidR="009206A3" w:rsidRDefault="00EE773A" w:rsidP="000B5661">
      <w:pPr>
        <w:pStyle w:val="ListParagraph"/>
        <w:numPr>
          <w:ilvl w:val="1"/>
          <w:numId w:val="6"/>
        </w:numPr>
        <w:rPr>
          <w:rFonts w:ascii="Arial" w:hAnsi="Arial" w:cs="Arial"/>
          <w:bCs/>
          <w:sz w:val="20"/>
          <w:szCs w:val="20"/>
        </w:rPr>
      </w:pPr>
      <w:r>
        <w:rPr>
          <w:rFonts w:ascii="Arial" w:hAnsi="Arial" w:cs="Arial"/>
          <w:bCs/>
          <w:sz w:val="20"/>
          <w:szCs w:val="20"/>
        </w:rPr>
        <w:t>6</w:t>
      </w:r>
      <w:r w:rsidR="009206A3">
        <w:rPr>
          <w:rFonts w:ascii="Arial" w:hAnsi="Arial" w:cs="Arial"/>
          <w:bCs/>
          <w:sz w:val="20"/>
          <w:szCs w:val="20"/>
        </w:rPr>
        <w:t xml:space="preserve"> Project Team members</w:t>
      </w:r>
    </w:p>
    <w:p w14:paraId="434154FA" w14:textId="3877CC0C" w:rsidR="00EE773A" w:rsidRPr="00F71A47" w:rsidRDefault="00EE773A" w:rsidP="000B5661">
      <w:pPr>
        <w:pStyle w:val="ListParagraph"/>
        <w:numPr>
          <w:ilvl w:val="1"/>
          <w:numId w:val="6"/>
        </w:numPr>
        <w:rPr>
          <w:rFonts w:ascii="Arial" w:hAnsi="Arial" w:cs="Arial"/>
          <w:bCs/>
          <w:sz w:val="20"/>
          <w:szCs w:val="20"/>
        </w:rPr>
      </w:pPr>
      <w:r>
        <w:rPr>
          <w:rFonts w:ascii="Arial" w:hAnsi="Arial" w:cs="Arial"/>
          <w:bCs/>
          <w:sz w:val="20"/>
          <w:szCs w:val="20"/>
        </w:rPr>
        <w:t xml:space="preserve">13 NUCFAC Board members </w:t>
      </w:r>
    </w:p>
    <w:p w14:paraId="2CB3DAE7" w14:textId="77777777" w:rsidR="000B5661" w:rsidRPr="0083197A" w:rsidRDefault="000B5661" w:rsidP="000B5661">
      <w:pPr>
        <w:pStyle w:val="ListParagraph"/>
        <w:tabs>
          <w:tab w:val="left" w:pos="1080"/>
        </w:tabs>
        <w:jc w:val="both"/>
        <w:rPr>
          <w:rFonts w:ascii="Arial" w:hAnsi="Arial" w:cs="Arial"/>
          <w:bCs/>
          <w:color w:val="1A1A1A"/>
          <w:sz w:val="20"/>
          <w:szCs w:val="20"/>
        </w:rPr>
      </w:pPr>
    </w:p>
    <w:p w14:paraId="550B7286" w14:textId="5A09C9B6" w:rsidR="00036005" w:rsidRPr="008C7912" w:rsidRDefault="0083197A" w:rsidP="008C7912">
      <w:pPr>
        <w:pStyle w:val="ListParagraph"/>
        <w:numPr>
          <w:ilvl w:val="0"/>
          <w:numId w:val="7"/>
        </w:numPr>
        <w:jc w:val="both"/>
        <w:rPr>
          <w:rFonts w:ascii="Arial" w:hAnsi="Arial" w:cs="Arial"/>
          <w:bCs/>
          <w:sz w:val="20"/>
          <w:szCs w:val="20"/>
        </w:rPr>
      </w:pPr>
      <w:r w:rsidRPr="00870C48">
        <w:rPr>
          <w:rFonts w:ascii="Arial" w:hAnsi="Arial" w:cs="Arial"/>
          <w:bCs/>
          <w:sz w:val="20"/>
          <w:szCs w:val="20"/>
          <w:u w:val="single"/>
        </w:rPr>
        <w:t>The Final Ten-Year Action Plan is completed.</w:t>
      </w:r>
      <w:r>
        <w:rPr>
          <w:rFonts w:ascii="Arial" w:hAnsi="Arial" w:cs="Arial"/>
          <w:bCs/>
          <w:sz w:val="20"/>
          <w:szCs w:val="20"/>
        </w:rPr>
        <w:t xml:space="preserve"> </w:t>
      </w:r>
      <w:r w:rsidR="008C7912">
        <w:rPr>
          <w:rFonts w:ascii="Arial" w:hAnsi="Arial" w:cs="Arial"/>
          <w:bCs/>
          <w:sz w:val="20"/>
          <w:szCs w:val="20"/>
        </w:rPr>
        <w:t xml:space="preserve">More than ten iterations of the </w:t>
      </w:r>
      <w:r w:rsidR="008C7912" w:rsidRPr="00323F4F">
        <w:rPr>
          <w:rFonts w:ascii="Arial" w:hAnsi="Arial" w:cs="Arial"/>
          <w:bCs/>
          <w:sz w:val="20"/>
          <w:szCs w:val="20"/>
        </w:rPr>
        <w:t xml:space="preserve">Draft Action Plan </w:t>
      </w:r>
      <w:r w:rsidR="008C7912">
        <w:rPr>
          <w:rFonts w:ascii="Arial" w:hAnsi="Arial" w:cs="Arial"/>
          <w:bCs/>
          <w:sz w:val="20"/>
          <w:szCs w:val="20"/>
        </w:rPr>
        <w:t xml:space="preserve">were developed in response to feedback from the Project Team, Advisory Team, and NUCFAC, and were shared with them. Finally, </w:t>
      </w:r>
      <w:r w:rsidRPr="008C7912">
        <w:rPr>
          <w:rFonts w:ascii="Arial" w:hAnsi="Arial" w:cs="Arial"/>
          <w:bCs/>
          <w:sz w:val="20"/>
          <w:szCs w:val="20"/>
        </w:rPr>
        <w:t>different versions</w:t>
      </w:r>
      <w:r w:rsidR="00323F4F">
        <w:rPr>
          <w:rFonts w:ascii="Arial" w:hAnsi="Arial" w:cs="Arial"/>
          <w:bCs/>
          <w:sz w:val="20"/>
          <w:szCs w:val="20"/>
        </w:rPr>
        <w:t xml:space="preserve"> of the Action Plan</w:t>
      </w:r>
      <w:r w:rsidRPr="008C7912">
        <w:rPr>
          <w:rFonts w:ascii="Arial" w:hAnsi="Arial" w:cs="Arial"/>
          <w:bCs/>
          <w:sz w:val="20"/>
          <w:szCs w:val="20"/>
        </w:rPr>
        <w:t xml:space="preserve"> were </w:t>
      </w:r>
      <w:r w:rsidR="008C7912">
        <w:rPr>
          <w:rFonts w:ascii="Arial" w:hAnsi="Arial" w:cs="Arial"/>
          <w:bCs/>
          <w:sz w:val="20"/>
          <w:szCs w:val="20"/>
        </w:rPr>
        <w:t>developed</w:t>
      </w:r>
      <w:r w:rsidR="00870C48" w:rsidRPr="008C7912">
        <w:rPr>
          <w:rFonts w:ascii="Arial" w:hAnsi="Arial" w:cs="Arial"/>
          <w:bCs/>
          <w:sz w:val="20"/>
          <w:szCs w:val="20"/>
        </w:rPr>
        <w:t xml:space="preserve"> </w:t>
      </w:r>
      <w:r w:rsidRPr="008C7912">
        <w:rPr>
          <w:rFonts w:ascii="Arial" w:hAnsi="Arial" w:cs="Arial"/>
          <w:bCs/>
          <w:sz w:val="20"/>
          <w:szCs w:val="20"/>
        </w:rPr>
        <w:t xml:space="preserve">for the web and </w:t>
      </w:r>
      <w:r w:rsidR="00870C48" w:rsidRPr="008C7912">
        <w:rPr>
          <w:rFonts w:ascii="Arial" w:hAnsi="Arial" w:cs="Arial"/>
          <w:bCs/>
          <w:sz w:val="20"/>
          <w:szCs w:val="20"/>
        </w:rPr>
        <w:t>to print</w:t>
      </w:r>
      <w:r w:rsidR="00323F4F">
        <w:rPr>
          <w:rFonts w:ascii="Arial" w:hAnsi="Arial" w:cs="Arial"/>
          <w:bCs/>
          <w:sz w:val="20"/>
          <w:szCs w:val="20"/>
        </w:rPr>
        <w:t xml:space="preserve"> (see section 4 for detailed deliverables)</w:t>
      </w:r>
      <w:r w:rsidR="00870C48" w:rsidRPr="008C7912">
        <w:rPr>
          <w:rFonts w:ascii="Arial" w:hAnsi="Arial" w:cs="Arial"/>
          <w:bCs/>
          <w:sz w:val="20"/>
          <w:szCs w:val="20"/>
        </w:rPr>
        <w:t xml:space="preserve">. </w:t>
      </w:r>
      <w:r w:rsidRPr="008C7912">
        <w:rPr>
          <w:rFonts w:ascii="Arial" w:hAnsi="Arial" w:cs="Arial"/>
          <w:bCs/>
          <w:sz w:val="20"/>
          <w:szCs w:val="20"/>
        </w:rPr>
        <w:t xml:space="preserve"> The Action Plan includes: </w:t>
      </w:r>
    </w:p>
    <w:p w14:paraId="3AC6F10A" w14:textId="77777777" w:rsidR="008E4769" w:rsidRDefault="008E4769" w:rsidP="00036005">
      <w:pPr>
        <w:pStyle w:val="Pa6"/>
        <w:spacing w:after="120"/>
        <w:rPr>
          <w:rStyle w:val="A6"/>
          <w:rFonts w:ascii="Arial" w:hAnsi="Arial" w:cs="Arial"/>
          <w:bCs w:val="0"/>
        </w:rPr>
      </w:pPr>
    </w:p>
    <w:p w14:paraId="0200BF63" w14:textId="0218176B" w:rsidR="00036005" w:rsidRPr="004A355C" w:rsidRDefault="00036005" w:rsidP="00036005">
      <w:pPr>
        <w:pStyle w:val="Pa6"/>
        <w:spacing w:after="120"/>
        <w:rPr>
          <w:rStyle w:val="A6"/>
          <w:rFonts w:ascii="Arial" w:hAnsi="Arial" w:cs="Arial"/>
          <w:bCs w:val="0"/>
        </w:rPr>
      </w:pPr>
      <w:r w:rsidRPr="004A355C">
        <w:rPr>
          <w:rStyle w:val="A6"/>
          <w:rFonts w:ascii="Arial" w:hAnsi="Arial" w:cs="Arial"/>
          <w:bCs w:val="0"/>
        </w:rPr>
        <w:lastRenderedPageBreak/>
        <w:t>A. Executive</w:t>
      </w:r>
      <w:r w:rsidRPr="004A355C">
        <w:rPr>
          <w:rStyle w:val="A6"/>
          <w:rFonts w:ascii="Arial" w:hAnsi="Arial" w:cs="Arial"/>
        </w:rPr>
        <w:t xml:space="preserve"> Summary</w:t>
      </w:r>
    </w:p>
    <w:p w14:paraId="3D94769C" w14:textId="2A61047C" w:rsidR="00036005" w:rsidRPr="004A355C" w:rsidRDefault="00036005" w:rsidP="00870C48">
      <w:pPr>
        <w:pStyle w:val="ListParagraph"/>
        <w:numPr>
          <w:ilvl w:val="0"/>
          <w:numId w:val="16"/>
        </w:numPr>
        <w:tabs>
          <w:tab w:val="left" w:pos="1080"/>
        </w:tabs>
        <w:jc w:val="both"/>
        <w:rPr>
          <w:rFonts w:ascii="Arial" w:hAnsi="Arial" w:cs="Arial"/>
          <w:bCs/>
          <w:sz w:val="20"/>
          <w:szCs w:val="20"/>
        </w:rPr>
      </w:pPr>
      <w:r w:rsidRPr="004A355C">
        <w:rPr>
          <w:rStyle w:val="A6"/>
          <w:rFonts w:ascii="Arial" w:hAnsi="Arial" w:cs="Arial"/>
          <w:b w:val="0"/>
          <w:bCs w:val="0"/>
        </w:rPr>
        <w:t>Vision, Mission, Principles and Ten-Year Goals</w:t>
      </w:r>
      <w:r w:rsidRPr="004A355C">
        <w:rPr>
          <w:rStyle w:val="A6"/>
          <w:rFonts w:ascii="Arial" w:hAnsi="Arial" w:cs="Arial"/>
        </w:rPr>
        <w:t xml:space="preserve"> </w:t>
      </w:r>
    </w:p>
    <w:p w14:paraId="039703AF" w14:textId="77777777" w:rsidR="00036005" w:rsidRPr="004A355C" w:rsidRDefault="00036005" w:rsidP="00036005">
      <w:pPr>
        <w:pStyle w:val="Pa6"/>
        <w:spacing w:after="120"/>
        <w:rPr>
          <w:rFonts w:ascii="Arial" w:hAnsi="Arial" w:cs="Arial"/>
          <w:color w:val="000000"/>
          <w:sz w:val="18"/>
          <w:szCs w:val="18"/>
        </w:rPr>
      </w:pPr>
      <w:r w:rsidRPr="004A355C">
        <w:rPr>
          <w:rStyle w:val="A6"/>
          <w:rFonts w:ascii="Arial" w:hAnsi="Arial" w:cs="Arial"/>
        </w:rPr>
        <w:t xml:space="preserve">B. Introduction to the Action Plan </w:t>
      </w:r>
    </w:p>
    <w:p w14:paraId="53750F37" w14:textId="50208E56"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Overarching Principles </w:t>
      </w:r>
    </w:p>
    <w:p w14:paraId="4CD58520" w14:textId="0C014DC4"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Action Plan Goals</w:t>
      </w:r>
    </w:p>
    <w:p w14:paraId="3660F5CA" w14:textId="2911077C"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Action Plan Research Needs Overview </w:t>
      </w:r>
    </w:p>
    <w:p w14:paraId="40C22611" w14:textId="0D58EB21"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Action Plan Funding Needs Overview </w:t>
      </w:r>
    </w:p>
    <w:p w14:paraId="733B324A" w14:textId="2741049E"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Who is NUCFAC </w:t>
      </w:r>
    </w:p>
    <w:p w14:paraId="4105321A" w14:textId="20CBC703"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Legislative Mandate </w:t>
      </w:r>
    </w:p>
    <w:p w14:paraId="7F5FD49A" w14:textId="449E837A"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What are Urban Forests </w:t>
      </w:r>
    </w:p>
    <w:p w14:paraId="1A6C0AE3" w14:textId="1026B172"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Benefits of Urban Forests </w:t>
      </w:r>
    </w:p>
    <w:p w14:paraId="3DEA7284" w14:textId="377218E3"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Progress Overview </w:t>
      </w:r>
    </w:p>
    <w:p w14:paraId="663819CD" w14:textId="77777777" w:rsidR="00036005" w:rsidRPr="004A355C" w:rsidRDefault="00036005" w:rsidP="00036005">
      <w:pPr>
        <w:pStyle w:val="Pa6"/>
        <w:spacing w:after="120"/>
        <w:rPr>
          <w:rFonts w:ascii="Arial" w:hAnsi="Arial" w:cs="Arial"/>
          <w:color w:val="000000"/>
          <w:sz w:val="18"/>
          <w:szCs w:val="18"/>
        </w:rPr>
      </w:pPr>
      <w:r w:rsidRPr="004A355C">
        <w:rPr>
          <w:rStyle w:val="A6"/>
          <w:rFonts w:ascii="Arial" w:hAnsi="Arial" w:cs="Arial"/>
        </w:rPr>
        <w:t xml:space="preserve">C. The Ten-Year Action Plan: Goals, Strategies and Targets </w:t>
      </w:r>
    </w:p>
    <w:p w14:paraId="1142C43D" w14:textId="4B5A512A"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1: Planning </w:t>
      </w:r>
    </w:p>
    <w:p w14:paraId="496F07D0" w14:textId="0F001D58"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2: Human Health </w:t>
      </w:r>
    </w:p>
    <w:p w14:paraId="438BA47B" w14:textId="581D9633"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3: Diversity, Equity and Leadership </w:t>
      </w:r>
    </w:p>
    <w:p w14:paraId="5F31EE6E" w14:textId="404789EC"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4: Environmental Health </w:t>
      </w:r>
    </w:p>
    <w:p w14:paraId="1994D372" w14:textId="2E1394FD"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5: Management </w:t>
      </w:r>
    </w:p>
    <w:p w14:paraId="7D807BF3" w14:textId="4802CA31"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6: Funding </w:t>
      </w:r>
    </w:p>
    <w:p w14:paraId="45201AAE" w14:textId="6C605DFE" w:rsidR="00036005" w:rsidRPr="004A355C" w:rsidRDefault="00036005" w:rsidP="00036005">
      <w:pPr>
        <w:pStyle w:val="ListParagraph"/>
        <w:numPr>
          <w:ilvl w:val="0"/>
          <w:numId w:val="16"/>
        </w:numPr>
        <w:tabs>
          <w:tab w:val="left" w:pos="1080"/>
        </w:tabs>
        <w:jc w:val="both"/>
        <w:rPr>
          <w:rStyle w:val="A6"/>
          <w:rFonts w:ascii="Arial" w:hAnsi="Arial" w:cs="Arial"/>
        </w:rPr>
      </w:pPr>
      <w:r w:rsidRPr="004A355C">
        <w:rPr>
          <w:rStyle w:val="A6"/>
          <w:rFonts w:ascii="Arial" w:hAnsi="Arial" w:cs="Arial"/>
          <w:b w:val="0"/>
          <w:bCs w:val="0"/>
        </w:rPr>
        <w:t xml:space="preserve">Goal 7: Education and Awareness </w:t>
      </w:r>
    </w:p>
    <w:p w14:paraId="7BAC535C" w14:textId="600CC011" w:rsidR="00036005" w:rsidRPr="004A355C" w:rsidRDefault="00036005" w:rsidP="00036005">
      <w:pPr>
        <w:pStyle w:val="Pa6"/>
        <w:spacing w:after="120"/>
        <w:rPr>
          <w:rFonts w:ascii="Arial" w:hAnsi="Arial" w:cs="Arial"/>
          <w:color w:val="000000"/>
          <w:sz w:val="18"/>
          <w:szCs w:val="18"/>
        </w:rPr>
      </w:pPr>
      <w:r w:rsidRPr="004A355C">
        <w:rPr>
          <w:rStyle w:val="A6"/>
          <w:rFonts w:ascii="Arial" w:hAnsi="Arial" w:cs="Arial"/>
        </w:rPr>
        <w:t xml:space="preserve">D. Action Plan Research Needs  </w:t>
      </w:r>
      <w:r w:rsidR="001F7C65" w:rsidRPr="004A355C">
        <w:rPr>
          <w:rStyle w:val="A6"/>
          <w:rFonts w:ascii="Arial" w:hAnsi="Arial" w:cs="Arial"/>
          <w:b w:val="0"/>
        </w:rPr>
        <w:t>[Also Stand Alone]</w:t>
      </w:r>
    </w:p>
    <w:p w14:paraId="5561A21D" w14:textId="64312B08" w:rsidR="001F7C65" w:rsidRPr="004A355C" w:rsidRDefault="00036005" w:rsidP="001F7C65">
      <w:pPr>
        <w:pStyle w:val="Pa6"/>
        <w:spacing w:after="120" w:line="240" w:lineRule="auto"/>
        <w:rPr>
          <w:rFonts w:ascii="Arial" w:hAnsi="Arial" w:cs="Arial"/>
          <w:color w:val="000000"/>
          <w:sz w:val="18"/>
          <w:szCs w:val="18"/>
        </w:rPr>
      </w:pPr>
      <w:r w:rsidRPr="004A355C">
        <w:rPr>
          <w:rStyle w:val="A6"/>
          <w:rFonts w:ascii="Arial" w:hAnsi="Arial" w:cs="Arial"/>
        </w:rPr>
        <w:t xml:space="preserve">E. Action Plan Funding Needs </w:t>
      </w:r>
      <w:r w:rsidR="001F7C65" w:rsidRPr="004A355C">
        <w:rPr>
          <w:rStyle w:val="A6"/>
          <w:rFonts w:ascii="Arial" w:hAnsi="Arial" w:cs="Arial"/>
          <w:b w:val="0"/>
        </w:rPr>
        <w:t>[Also Stand Alone]</w:t>
      </w:r>
    </w:p>
    <w:p w14:paraId="2B22404A" w14:textId="1D9507BB" w:rsidR="00036005" w:rsidRPr="004A355C" w:rsidRDefault="00036005" w:rsidP="001F7C65">
      <w:pPr>
        <w:pStyle w:val="Pa6"/>
        <w:spacing w:after="120" w:line="240" w:lineRule="auto"/>
        <w:rPr>
          <w:rFonts w:ascii="Arial" w:hAnsi="Arial" w:cs="Arial"/>
          <w:color w:val="000000"/>
          <w:sz w:val="18"/>
          <w:szCs w:val="18"/>
        </w:rPr>
      </w:pPr>
      <w:r w:rsidRPr="004A355C">
        <w:rPr>
          <w:rStyle w:val="A6"/>
          <w:rFonts w:ascii="Arial" w:hAnsi="Arial" w:cs="Arial"/>
        </w:rPr>
        <w:t xml:space="preserve">F. Action Plan Implementation </w:t>
      </w:r>
    </w:p>
    <w:p w14:paraId="5C091EF6" w14:textId="3C983CB5"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Who Will Implement the Plan</w:t>
      </w:r>
      <w:r w:rsidRPr="004A355C">
        <w:rPr>
          <w:rStyle w:val="A6"/>
          <w:rFonts w:ascii="Arial" w:hAnsi="Arial" w:cs="Arial"/>
        </w:rPr>
        <w:t xml:space="preserve"> </w:t>
      </w:r>
    </w:p>
    <w:p w14:paraId="64F5B987" w14:textId="375DC24C"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Next Steps for Implementation</w:t>
      </w:r>
      <w:r w:rsidRPr="004A355C">
        <w:rPr>
          <w:rStyle w:val="A6"/>
          <w:rFonts w:ascii="Arial" w:hAnsi="Arial" w:cs="Arial"/>
        </w:rPr>
        <w:t xml:space="preserve"> </w:t>
      </w:r>
    </w:p>
    <w:p w14:paraId="41DB5B0A" w14:textId="489FA9C9"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NUCFAC Implementation Process</w:t>
      </w:r>
      <w:r w:rsidRPr="004A355C">
        <w:rPr>
          <w:rStyle w:val="A6"/>
          <w:rFonts w:ascii="Arial" w:hAnsi="Arial" w:cs="Arial"/>
        </w:rPr>
        <w:t xml:space="preserve"> </w:t>
      </w:r>
    </w:p>
    <w:p w14:paraId="17407729" w14:textId="752F8F45"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Federal Network: Agencies and Programs That Influence Urban and Community Forestry</w:t>
      </w:r>
      <w:r w:rsidRPr="004A355C">
        <w:rPr>
          <w:rStyle w:val="A6"/>
          <w:rFonts w:ascii="Arial" w:hAnsi="Arial" w:cs="Arial"/>
        </w:rPr>
        <w:t xml:space="preserve"> </w:t>
      </w:r>
    </w:p>
    <w:p w14:paraId="1F282249" w14:textId="79565890" w:rsidR="00036005" w:rsidRPr="004A355C" w:rsidRDefault="00036005" w:rsidP="00036005">
      <w:pPr>
        <w:pStyle w:val="Pa6"/>
        <w:spacing w:after="120"/>
        <w:rPr>
          <w:rFonts w:ascii="Arial" w:hAnsi="Arial" w:cs="Arial"/>
          <w:color w:val="000000"/>
          <w:sz w:val="18"/>
          <w:szCs w:val="18"/>
        </w:rPr>
      </w:pPr>
      <w:r w:rsidRPr="004A355C">
        <w:rPr>
          <w:rStyle w:val="A6"/>
          <w:rFonts w:ascii="Arial" w:hAnsi="Arial" w:cs="Arial"/>
        </w:rPr>
        <w:t xml:space="preserve">G. Bibliography and Definitions </w:t>
      </w:r>
    </w:p>
    <w:p w14:paraId="61B7FB72" w14:textId="77777777" w:rsidR="00036005" w:rsidRPr="004A355C" w:rsidRDefault="00036005" w:rsidP="00036005">
      <w:pPr>
        <w:pStyle w:val="Pa6"/>
        <w:spacing w:after="120"/>
        <w:rPr>
          <w:rFonts w:ascii="Arial" w:hAnsi="Arial" w:cs="Arial"/>
          <w:color w:val="000000"/>
          <w:sz w:val="18"/>
          <w:szCs w:val="18"/>
        </w:rPr>
      </w:pPr>
      <w:r w:rsidRPr="004A355C">
        <w:rPr>
          <w:rStyle w:val="A6"/>
          <w:rFonts w:ascii="Arial" w:hAnsi="Arial" w:cs="Arial"/>
        </w:rPr>
        <w:t xml:space="preserve">H. Appendices </w:t>
      </w:r>
      <w:r w:rsidRPr="004A355C">
        <w:rPr>
          <w:rStyle w:val="A6"/>
          <w:rFonts w:ascii="Arial" w:hAnsi="Arial" w:cs="Arial"/>
          <w:b w:val="0"/>
        </w:rPr>
        <w:t>[Also Stand Alone]</w:t>
      </w:r>
      <w:r w:rsidRPr="004A355C">
        <w:rPr>
          <w:rStyle w:val="A6"/>
          <w:rFonts w:ascii="Arial" w:hAnsi="Arial" w:cs="Arial"/>
        </w:rPr>
        <w:t xml:space="preserve"> </w:t>
      </w:r>
    </w:p>
    <w:p w14:paraId="6A3635B4" w14:textId="4D4CD076"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1. Assessment of Programs, Activities, Tools, and Resources</w:t>
      </w:r>
      <w:r w:rsidRPr="004A355C">
        <w:rPr>
          <w:rStyle w:val="A6"/>
          <w:rFonts w:ascii="Arial" w:hAnsi="Arial" w:cs="Arial"/>
        </w:rPr>
        <w:t xml:space="preserve"> </w:t>
      </w:r>
    </w:p>
    <w:p w14:paraId="3CB72CCF" w14:textId="16E610B1"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2. How the Ten-Year Action Plan was Created</w:t>
      </w:r>
      <w:r w:rsidRPr="004A355C">
        <w:rPr>
          <w:rStyle w:val="A6"/>
          <w:rFonts w:ascii="Arial" w:hAnsi="Arial" w:cs="Arial"/>
        </w:rPr>
        <w:t xml:space="preserve"> </w:t>
      </w:r>
    </w:p>
    <w:p w14:paraId="5A3EC2AF" w14:textId="131B1744"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3. Action Agenda Toolkit</w:t>
      </w:r>
      <w:r w:rsidRPr="004A355C">
        <w:rPr>
          <w:rStyle w:val="A6"/>
          <w:rFonts w:ascii="Arial" w:hAnsi="Arial" w:cs="Arial"/>
        </w:rPr>
        <w:t xml:space="preserve"> </w:t>
      </w:r>
    </w:p>
    <w:p w14:paraId="34BFAA56" w14:textId="62CF460E" w:rsidR="00036005" w:rsidRPr="004A355C" w:rsidRDefault="00036005" w:rsidP="001F7C65">
      <w:pPr>
        <w:pStyle w:val="ListParagraph"/>
        <w:numPr>
          <w:ilvl w:val="0"/>
          <w:numId w:val="16"/>
        </w:numPr>
        <w:tabs>
          <w:tab w:val="left" w:pos="1080"/>
        </w:tabs>
        <w:jc w:val="both"/>
        <w:rPr>
          <w:rFonts w:ascii="Arial" w:hAnsi="Arial" w:cs="Arial"/>
          <w:color w:val="000000"/>
          <w:sz w:val="18"/>
          <w:szCs w:val="18"/>
        </w:rPr>
      </w:pPr>
      <w:r w:rsidRPr="004A355C">
        <w:rPr>
          <w:rStyle w:val="A6"/>
          <w:rFonts w:ascii="Arial" w:hAnsi="Arial" w:cs="Arial"/>
          <w:b w:val="0"/>
          <w:bCs w:val="0"/>
        </w:rPr>
        <w:t>4. Key Issues Report</w:t>
      </w:r>
      <w:r w:rsidRPr="004A355C">
        <w:rPr>
          <w:rStyle w:val="A6"/>
          <w:rFonts w:ascii="Arial" w:hAnsi="Arial" w:cs="Arial"/>
        </w:rPr>
        <w:t xml:space="preserve"> </w:t>
      </w:r>
    </w:p>
    <w:p w14:paraId="4225A68B" w14:textId="082E2195" w:rsidR="00B25C02" w:rsidRPr="004A355C" w:rsidRDefault="00036005" w:rsidP="00B25C02">
      <w:pPr>
        <w:pStyle w:val="ListParagraph"/>
        <w:numPr>
          <w:ilvl w:val="0"/>
          <w:numId w:val="16"/>
        </w:numPr>
        <w:tabs>
          <w:tab w:val="left" w:pos="1080"/>
        </w:tabs>
        <w:jc w:val="both"/>
        <w:rPr>
          <w:rStyle w:val="A6"/>
          <w:rFonts w:ascii="Arial" w:hAnsi="Arial" w:cs="Arial"/>
          <w:color w:val="auto"/>
          <w:sz w:val="20"/>
          <w:szCs w:val="20"/>
        </w:rPr>
      </w:pPr>
      <w:r w:rsidRPr="004A355C">
        <w:rPr>
          <w:rStyle w:val="A6"/>
          <w:rFonts w:ascii="Arial" w:hAnsi="Arial" w:cs="Arial"/>
          <w:b w:val="0"/>
          <w:bCs w:val="0"/>
        </w:rPr>
        <w:t>5. How the Urban Forestry Community was Engaged</w:t>
      </w:r>
    </w:p>
    <w:p w14:paraId="357546F5" w14:textId="77777777" w:rsidR="00F71A47" w:rsidRPr="004A355C" w:rsidRDefault="00F71A47" w:rsidP="000B5661">
      <w:pPr>
        <w:rPr>
          <w:rFonts w:ascii="Arial" w:hAnsi="Arial" w:cs="Arial"/>
          <w:bCs/>
          <w:sz w:val="20"/>
          <w:szCs w:val="20"/>
        </w:rPr>
      </w:pPr>
    </w:p>
    <w:p w14:paraId="0803E5E9" w14:textId="77777777" w:rsidR="00132352" w:rsidRPr="004A355C" w:rsidRDefault="00132352" w:rsidP="004A355C">
      <w:pPr>
        <w:tabs>
          <w:tab w:val="left" w:pos="1080"/>
        </w:tabs>
        <w:jc w:val="both"/>
        <w:rPr>
          <w:rFonts w:ascii="Arial" w:hAnsi="Arial" w:cs="Arial"/>
          <w:b/>
          <w:bCs/>
          <w:sz w:val="20"/>
          <w:szCs w:val="20"/>
        </w:rPr>
      </w:pPr>
    </w:p>
    <w:p w14:paraId="3CB6ACF6" w14:textId="77777777" w:rsidR="00D75FE5" w:rsidRDefault="00D75FE5" w:rsidP="004A355C">
      <w:pPr>
        <w:pStyle w:val="ListParagraph"/>
        <w:numPr>
          <w:ilvl w:val="0"/>
          <w:numId w:val="4"/>
        </w:numPr>
        <w:ind w:left="0" w:hanging="990"/>
        <w:jc w:val="both"/>
        <w:rPr>
          <w:rFonts w:ascii="Arial" w:hAnsi="Arial"/>
          <w:i/>
          <w:sz w:val="20"/>
          <w:szCs w:val="20"/>
        </w:rPr>
      </w:pPr>
      <w:r w:rsidRPr="00A34B85">
        <w:rPr>
          <w:rFonts w:ascii="Arial" w:hAnsi="Arial"/>
          <w:i/>
          <w:sz w:val="20"/>
          <w:szCs w:val="20"/>
        </w:rPr>
        <w:t>What, if any, challenges did you face during this reporting period and what actions did you take to address these challenges? Please note in your response changes, if any, to your project goal(s), objective(s), or activities that were made as a result of challenges faced.</w:t>
      </w:r>
    </w:p>
    <w:p w14:paraId="2D010E1B" w14:textId="77777777" w:rsidR="006178E1" w:rsidRDefault="006178E1" w:rsidP="006178E1">
      <w:pPr>
        <w:jc w:val="both"/>
        <w:rPr>
          <w:rFonts w:ascii="Arial" w:hAnsi="Arial"/>
          <w:i/>
          <w:sz w:val="20"/>
          <w:szCs w:val="20"/>
        </w:rPr>
      </w:pPr>
    </w:p>
    <w:p w14:paraId="225B3D18" w14:textId="77777777" w:rsidR="006178E1" w:rsidRDefault="006178E1" w:rsidP="006178E1">
      <w:pPr>
        <w:jc w:val="both"/>
        <w:rPr>
          <w:rFonts w:ascii="Arial" w:hAnsi="Arial"/>
          <w:i/>
          <w:sz w:val="20"/>
          <w:szCs w:val="20"/>
        </w:rPr>
      </w:pPr>
    </w:p>
    <w:p w14:paraId="38BC59BE" w14:textId="4E613223" w:rsidR="006178E1" w:rsidRDefault="006178E1" w:rsidP="006178E1">
      <w:pPr>
        <w:pStyle w:val="ListParagraph"/>
        <w:numPr>
          <w:ilvl w:val="0"/>
          <w:numId w:val="6"/>
        </w:numPr>
        <w:tabs>
          <w:tab w:val="left" w:pos="1080"/>
        </w:tabs>
        <w:jc w:val="both"/>
        <w:rPr>
          <w:rFonts w:ascii="Arial" w:hAnsi="Arial" w:cs="Arial"/>
          <w:bCs/>
          <w:sz w:val="20"/>
          <w:szCs w:val="20"/>
        </w:rPr>
      </w:pPr>
      <w:r w:rsidRPr="006178E1">
        <w:rPr>
          <w:rFonts w:ascii="Arial" w:hAnsi="Arial" w:cs="Arial"/>
          <w:bCs/>
          <w:sz w:val="20"/>
          <w:szCs w:val="20"/>
        </w:rPr>
        <w:t xml:space="preserve">The process was too compressed; the team felt routinely too rushed in the turn around times, and not enough time to give feedback, so the </w:t>
      </w:r>
      <w:r w:rsidR="00EE773A">
        <w:rPr>
          <w:rFonts w:ascii="Arial" w:hAnsi="Arial" w:cs="Arial"/>
          <w:bCs/>
          <w:sz w:val="20"/>
          <w:szCs w:val="20"/>
        </w:rPr>
        <w:t xml:space="preserve">net result was that everyone felt pushed by the timeframe. </w:t>
      </w:r>
      <w:r w:rsidR="00323F4F">
        <w:rPr>
          <w:rFonts w:ascii="Arial" w:hAnsi="Arial" w:cs="Arial"/>
          <w:bCs/>
          <w:sz w:val="20"/>
          <w:szCs w:val="20"/>
        </w:rPr>
        <w:t xml:space="preserve">This </w:t>
      </w:r>
      <w:r>
        <w:rPr>
          <w:rFonts w:ascii="Arial" w:hAnsi="Arial" w:cs="Arial"/>
          <w:bCs/>
          <w:sz w:val="20"/>
          <w:szCs w:val="20"/>
        </w:rPr>
        <w:t>rush did not affect the quality of the deliverables but it was challeng</w:t>
      </w:r>
      <w:r w:rsidR="00EE773A">
        <w:rPr>
          <w:rFonts w:ascii="Arial" w:hAnsi="Arial" w:cs="Arial"/>
          <w:bCs/>
          <w:sz w:val="20"/>
          <w:szCs w:val="20"/>
        </w:rPr>
        <w:t>ing</w:t>
      </w:r>
      <w:r>
        <w:rPr>
          <w:rFonts w:ascii="Arial" w:hAnsi="Arial" w:cs="Arial"/>
          <w:bCs/>
          <w:sz w:val="20"/>
          <w:szCs w:val="20"/>
        </w:rPr>
        <w:t xml:space="preserve"> to deliver quality results. </w:t>
      </w:r>
      <w:r w:rsidR="00EE773A">
        <w:rPr>
          <w:rFonts w:ascii="Arial" w:hAnsi="Arial" w:cs="Arial"/>
          <w:bCs/>
          <w:sz w:val="20"/>
          <w:szCs w:val="20"/>
        </w:rPr>
        <w:t xml:space="preserve">The team felt it </w:t>
      </w:r>
      <w:r w:rsidRPr="006178E1">
        <w:rPr>
          <w:rFonts w:ascii="Arial" w:hAnsi="Arial" w:cs="Arial"/>
          <w:bCs/>
          <w:sz w:val="20"/>
          <w:szCs w:val="20"/>
        </w:rPr>
        <w:t xml:space="preserve">needed to be a full two-year project. </w:t>
      </w:r>
    </w:p>
    <w:p w14:paraId="5FBF87EA" w14:textId="77777777" w:rsidR="006C4E72" w:rsidRPr="008D4BF8" w:rsidRDefault="006C4E72" w:rsidP="006C4E72">
      <w:pPr>
        <w:pStyle w:val="ListParagraph"/>
        <w:ind w:left="0"/>
        <w:jc w:val="both"/>
        <w:rPr>
          <w:rFonts w:ascii="Arial" w:hAnsi="Arial"/>
          <w:sz w:val="20"/>
          <w:szCs w:val="20"/>
        </w:rPr>
      </w:pPr>
    </w:p>
    <w:p w14:paraId="51CE11F2" w14:textId="4573B9C7" w:rsidR="006C4E72" w:rsidRDefault="006C4E72" w:rsidP="006C4E72">
      <w:pPr>
        <w:pStyle w:val="ListParagraph"/>
        <w:numPr>
          <w:ilvl w:val="0"/>
          <w:numId w:val="6"/>
        </w:numPr>
        <w:tabs>
          <w:tab w:val="left" w:pos="1080"/>
        </w:tabs>
        <w:jc w:val="both"/>
        <w:rPr>
          <w:rFonts w:ascii="Arial" w:hAnsi="Arial"/>
          <w:sz w:val="20"/>
          <w:szCs w:val="20"/>
        </w:rPr>
      </w:pPr>
      <w:r>
        <w:rPr>
          <w:rFonts w:ascii="Arial" w:hAnsi="Arial"/>
          <w:sz w:val="20"/>
          <w:szCs w:val="20"/>
        </w:rPr>
        <w:t>Because there were many moving pieces to this project, it was hard to make them all line up in the timeframe desired. For example, we were willing to send a First Final Draft of the Action Plan to the Advisory Team and the Project Team by</w:t>
      </w:r>
      <w:r w:rsidR="00EE5A32">
        <w:rPr>
          <w:rFonts w:ascii="Arial" w:hAnsi="Arial"/>
          <w:sz w:val="20"/>
          <w:szCs w:val="20"/>
        </w:rPr>
        <w:t xml:space="preserve"> a certain date</w:t>
      </w:r>
      <w:r>
        <w:rPr>
          <w:rFonts w:ascii="Arial" w:hAnsi="Arial"/>
          <w:sz w:val="20"/>
          <w:szCs w:val="20"/>
        </w:rPr>
        <w:t xml:space="preserve">; however, both the research agenda and the economic costing piece were not ready. We had to </w:t>
      </w:r>
      <w:r>
        <w:rPr>
          <w:rFonts w:ascii="Arial" w:hAnsi="Arial"/>
          <w:sz w:val="20"/>
          <w:szCs w:val="20"/>
        </w:rPr>
        <w:lastRenderedPageBreak/>
        <w:t xml:space="preserve">push </w:t>
      </w:r>
      <w:r w:rsidR="00457834">
        <w:rPr>
          <w:rFonts w:ascii="Arial" w:hAnsi="Arial"/>
          <w:sz w:val="20"/>
          <w:szCs w:val="20"/>
        </w:rPr>
        <w:t xml:space="preserve">back </w:t>
      </w:r>
      <w:r>
        <w:rPr>
          <w:rFonts w:ascii="Arial" w:hAnsi="Arial"/>
          <w:sz w:val="20"/>
          <w:szCs w:val="20"/>
        </w:rPr>
        <w:t>the date to be able to include the research agenda. Unfortunately</w:t>
      </w:r>
      <w:r w:rsidR="00457834">
        <w:rPr>
          <w:rFonts w:ascii="Arial" w:hAnsi="Arial"/>
          <w:sz w:val="20"/>
          <w:szCs w:val="20"/>
        </w:rPr>
        <w:t>, further delays continued to affect the timeframe, as</w:t>
      </w:r>
      <w:r>
        <w:rPr>
          <w:rFonts w:ascii="Arial" w:hAnsi="Arial"/>
          <w:sz w:val="20"/>
          <w:szCs w:val="20"/>
        </w:rPr>
        <w:t xml:space="preserve"> </w:t>
      </w:r>
      <w:r w:rsidR="00457834">
        <w:rPr>
          <w:rFonts w:ascii="Arial" w:hAnsi="Arial"/>
          <w:sz w:val="20"/>
          <w:szCs w:val="20"/>
        </w:rPr>
        <w:t xml:space="preserve">the USFS challenged and </w:t>
      </w:r>
      <w:r>
        <w:rPr>
          <w:rFonts w:ascii="Arial" w:hAnsi="Arial"/>
          <w:sz w:val="20"/>
          <w:szCs w:val="20"/>
        </w:rPr>
        <w:t xml:space="preserve">asked for changes regarding the </w:t>
      </w:r>
      <w:r w:rsidR="00457834">
        <w:rPr>
          <w:rFonts w:ascii="Arial" w:hAnsi="Arial"/>
          <w:sz w:val="20"/>
          <w:szCs w:val="20"/>
        </w:rPr>
        <w:t xml:space="preserve">economic costing </w:t>
      </w:r>
      <w:r>
        <w:rPr>
          <w:rFonts w:ascii="Arial" w:hAnsi="Arial"/>
          <w:sz w:val="20"/>
          <w:szCs w:val="20"/>
        </w:rPr>
        <w:t>technical approach</w:t>
      </w:r>
      <w:r w:rsidR="00457834">
        <w:rPr>
          <w:rFonts w:ascii="Arial" w:hAnsi="Arial"/>
          <w:sz w:val="20"/>
          <w:szCs w:val="20"/>
        </w:rPr>
        <w:t>. This is just one example of similar unanticipated delays and challenges at various points in the process</w:t>
      </w:r>
    </w:p>
    <w:p w14:paraId="62584DEB" w14:textId="77777777" w:rsidR="00A168AD" w:rsidRPr="00A168AD" w:rsidRDefault="00A168AD" w:rsidP="00A168AD">
      <w:pPr>
        <w:tabs>
          <w:tab w:val="left" w:pos="1080"/>
        </w:tabs>
        <w:jc w:val="both"/>
        <w:rPr>
          <w:rFonts w:ascii="Arial" w:hAnsi="Arial"/>
          <w:sz w:val="20"/>
          <w:szCs w:val="20"/>
        </w:rPr>
      </w:pPr>
    </w:p>
    <w:p w14:paraId="71B5B11B" w14:textId="1BC4F09E" w:rsidR="00A168AD" w:rsidRDefault="00A168AD" w:rsidP="00A168AD">
      <w:pPr>
        <w:pStyle w:val="ListParagraph"/>
        <w:numPr>
          <w:ilvl w:val="0"/>
          <w:numId w:val="6"/>
        </w:numPr>
        <w:tabs>
          <w:tab w:val="left" w:pos="1080"/>
        </w:tabs>
        <w:jc w:val="both"/>
        <w:rPr>
          <w:rFonts w:ascii="Arial" w:hAnsi="Arial"/>
          <w:sz w:val="20"/>
          <w:szCs w:val="20"/>
        </w:rPr>
      </w:pPr>
      <w:r>
        <w:rPr>
          <w:rFonts w:ascii="Arial" w:hAnsi="Arial"/>
          <w:sz w:val="20"/>
          <w:szCs w:val="20"/>
        </w:rPr>
        <w:t xml:space="preserve">The </w:t>
      </w:r>
      <w:proofErr w:type="gramStart"/>
      <w:r>
        <w:rPr>
          <w:rFonts w:ascii="Arial" w:hAnsi="Arial"/>
          <w:sz w:val="20"/>
          <w:szCs w:val="20"/>
        </w:rPr>
        <w:t xml:space="preserve">addition of NUCFAC as third advisory group to our scope (our proposal called for NUCFAC representation on the Advisory Team), and the subsequent addition of a NUCFAC sub-team with several additional calls, </w:t>
      </w:r>
      <w:r w:rsidR="00457834">
        <w:rPr>
          <w:rFonts w:ascii="Arial" w:hAnsi="Arial"/>
          <w:sz w:val="20"/>
          <w:szCs w:val="20"/>
        </w:rPr>
        <w:t>were</w:t>
      </w:r>
      <w:proofErr w:type="gramEnd"/>
      <w:r w:rsidR="00457834">
        <w:rPr>
          <w:rFonts w:ascii="Arial" w:hAnsi="Arial"/>
          <w:sz w:val="20"/>
          <w:szCs w:val="20"/>
        </w:rPr>
        <w:t xml:space="preserve"> largely responsible for both unanticipated </w:t>
      </w:r>
      <w:r>
        <w:rPr>
          <w:rFonts w:ascii="Arial" w:hAnsi="Arial"/>
          <w:sz w:val="20"/>
          <w:szCs w:val="20"/>
        </w:rPr>
        <w:t xml:space="preserve">delays </w:t>
      </w:r>
      <w:r w:rsidR="00457834">
        <w:rPr>
          <w:rFonts w:ascii="Arial" w:hAnsi="Arial"/>
          <w:sz w:val="20"/>
          <w:szCs w:val="20"/>
        </w:rPr>
        <w:t xml:space="preserve">and compression of review timelines, as well as far </w:t>
      </w:r>
      <w:r>
        <w:rPr>
          <w:rFonts w:ascii="Arial" w:hAnsi="Arial"/>
          <w:sz w:val="20"/>
          <w:szCs w:val="20"/>
        </w:rPr>
        <w:t>more hours invested in the project</w:t>
      </w:r>
      <w:r w:rsidR="0075003C">
        <w:rPr>
          <w:rFonts w:ascii="Arial" w:hAnsi="Arial"/>
          <w:sz w:val="20"/>
          <w:szCs w:val="20"/>
        </w:rPr>
        <w:t xml:space="preserve"> than planned</w:t>
      </w:r>
      <w:r>
        <w:rPr>
          <w:rFonts w:ascii="Arial" w:hAnsi="Arial"/>
          <w:sz w:val="20"/>
          <w:szCs w:val="20"/>
        </w:rPr>
        <w:t xml:space="preserve">.  </w:t>
      </w:r>
    </w:p>
    <w:p w14:paraId="22458301" w14:textId="77777777" w:rsidR="006C4E72" w:rsidRPr="006178E1" w:rsidRDefault="006C4E72" w:rsidP="006C4E72">
      <w:pPr>
        <w:pStyle w:val="ListParagraph"/>
        <w:tabs>
          <w:tab w:val="left" w:pos="1080"/>
        </w:tabs>
        <w:jc w:val="both"/>
        <w:rPr>
          <w:rFonts w:ascii="Arial" w:hAnsi="Arial" w:cs="Arial"/>
          <w:bCs/>
          <w:sz w:val="20"/>
          <w:szCs w:val="20"/>
        </w:rPr>
      </w:pPr>
    </w:p>
    <w:p w14:paraId="2CCBB08E" w14:textId="249D4333" w:rsidR="006178E1" w:rsidRDefault="00D220DD" w:rsidP="006178E1">
      <w:pPr>
        <w:pStyle w:val="ListParagraph"/>
        <w:numPr>
          <w:ilvl w:val="0"/>
          <w:numId w:val="6"/>
        </w:numPr>
        <w:tabs>
          <w:tab w:val="left" w:pos="1080"/>
        </w:tabs>
        <w:jc w:val="both"/>
        <w:rPr>
          <w:rFonts w:ascii="Arial" w:hAnsi="Arial"/>
          <w:sz w:val="20"/>
          <w:szCs w:val="20"/>
        </w:rPr>
      </w:pPr>
      <w:r>
        <w:rPr>
          <w:rFonts w:ascii="Arial" w:hAnsi="Arial"/>
          <w:sz w:val="20"/>
          <w:szCs w:val="20"/>
        </w:rPr>
        <w:t>Although the d</w:t>
      </w:r>
      <w:r w:rsidR="006178E1" w:rsidRPr="00D220DD">
        <w:rPr>
          <w:rFonts w:ascii="Arial" w:hAnsi="Arial"/>
          <w:sz w:val="20"/>
          <w:szCs w:val="20"/>
        </w:rPr>
        <w:t>igital engagement</w:t>
      </w:r>
      <w:r>
        <w:rPr>
          <w:rFonts w:ascii="Arial" w:hAnsi="Arial"/>
          <w:sz w:val="20"/>
          <w:szCs w:val="20"/>
        </w:rPr>
        <w:t xml:space="preserve"> reached more that 550 people, it was a big challenge to find the appropriate tool and to make it user friendly</w:t>
      </w:r>
      <w:r w:rsidR="00607EB8">
        <w:rPr>
          <w:rFonts w:ascii="Arial" w:hAnsi="Arial"/>
          <w:sz w:val="20"/>
          <w:szCs w:val="20"/>
        </w:rPr>
        <w:t xml:space="preserve">. </w:t>
      </w:r>
      <w:r w:rsidR="00607EB8" w:rsidRPr="00D220DD">
        <w:rPr>
          <w:rFonts w:ascii="Arial" w:hAnsi="Arial"/>
          <w:sz w:val="20"/>
          <w:szCs w:val="20"/>
        </w:rPr>
        <w:t xml:space="preserve">In the next ten-year plan, the planning process shouldn’t use a “too new” technology; it should be well tested and should be the right tool for the type of engagement desired. </w:t>
      </w:r>
      <w:r>
        <w:rPr>
          <w:rFonts w:ascii="Arial" w:hAnsi="Arial"/>
          <w:sz w:val="20"/>
          <w:szCs w:val="20"/>
        </w:rPr>
        <w:t xml:space="preserve">Additionally </w:t>
      </w:r>
      <w:r w:rsidR="006178E1" w:rsidRPr="00D220DD">
        <w:rPr>
          <w:rFonts w:ascii="Arial" w:hAnsi="Arial"/>
          <w:sz w:val="20"/>
          <w:szCs w:val="20"/>
        </w:rPr>
        <w:t xml:space="preserve">there should be a </w:t>
      </w:r>
      <w:proofErr w:type="gramStart"/>
      <w:r w:rsidR="006178E1" w:rsidRPr="00D220DD">
        <w:rPr>
          <w:rFonts w:ascii="Arial" w:hAnsi="Arial"/>
          <w:sz w:val="20"/>
          <w:szCs w:val="20"/>
        </w:rPr>
        <w:t>back-up</w:t>
      </w:r>
      <w:proofErr w:type="gramEnd"/>
      <w:r w:rsidR="006178E1" w:rsidRPr="00D220DD">
        <w:rPr>
          <w:rFonts w:ascii="Arial" w:hAnsi="Arial"/>
          <w:sz w:val="20"/>
          <w:szCs w:val="20"/>
        </w:rPr>
        <w:t xml:space="preserve"> for those who don’t have access to the digital technology. </w:t>
      </w:r>
    </w:p>
    <w:p w14:paraId="438BC75F" w14:textId="77777777" w:rsidR="00D220DD" w:rsidRPr="0075003C" w:rsidRDefault="00D220DD" w:rsidP="0075003C">
      <w:pPr>
        <w:tabs>
          <w:tab w:val="left" w:pos="1080"/>
        </w:tabs>
        <w:jc w:val="both"/>
        <w:rPr>
          <w:rFonts w:ascii="Arial" w:hAnsi="Arial"/>
          <w:sz w:val="20"/>
          <w:szCs w:val="20"/>
        </w:rPr>
      </w:pPr>
    </w:p>
    <w:p w14:paraId="63747DB5" w14:textId="71D2603D" w:rsidR="006178E1" w:rsidRDefault="00FA50CC" w:rsidP="00FA50CC">
      <w:pPr>
        <w:pStyle w:val="ListParagraph"/>
        <w:numPr>
          <w:ilvl w:val="0"/>
          <w:numId w:val="6"/>
        </w:numPr>
        <w:tabs>
          <w:tab w:val="left" w:pos="1080"/>
        </w:tabs>
        <w:jc w:val="both"/>
        <w:rPr>
          <w:rFonts w:ascii="Arial" w:hAnsi="Arial"/>
          <w:sz w:val="20"/>
          <w:szCs w:val="20"/>
        </w:rPr>
      </w:pPr>
      <w:r w:rsidRPr="00FA50CC">
        <w:rPr>
          <w:rFonts w:ascii="Arial" w:hAnsi="Arial"/>
          <w:sz w:val="20"/>
          <w:szCs w:val="20"/>
        </w:rPr>
        <w:t xml:space="preserve">Several of the Project and Advisory team participants suggested having more </w:t>
      </w:r>
      <w:r w:rsidR="006178E1" w:rsidRPr="00FA50CC">
        <w:rPr>
          <w:rFonts w:ascii="Arial" w:hAnsi="Arial"/>
          <w:sz w:val="20"/>
          <w:szCs w:val="20"/>
        </w:rPr>
        <w:t>face-to-face</w:t>
      </w:r>
      <w:r>
        <w:rPr>
          <w:rFonts w:ascii="Arial" w:hAnsi="Arial"/>
          <w:sz w:val="20"/>
          <w:szCs w:val="20"/>
        </w:rPr>
        <w:t xml:space="preserve"> meetings instead of conference calls. However, there </w:t>
      </w:r>
      <w:r w:rsidR="00B030AF">
        <w:rPr>
          <w:rFonts w:ascii="Arial" w:hAnsi="Arial"/>
          <w:sz w:val="20"/>
          <w:szCs w:val="20"/>
        </w:rPr>
        <w:t>were</w:t>
      </w:r>
      <w:r>
        <w:rPr>
          <w:rFonts w:ascii="Arial" w:hAnsi="Arial"/>
          <w:sz w:val="20"/>
          <w:szCs w:val="20"/>
        </w:rPr>
        <w:t xml:space="preserve"> time and budget constraints that prevent</w:t>
      </w:r>
      <w:r w:rsidR="0075003C">
        <w:rPr>
          <w:rFonts w:ascii="Arial" w:hAnsi="Arial"/>
          <w:sz w:val="20"/>
          <w:szCs w:val="20"/>
        </w:rPr>
        <w:t>ed</w:t>
      </w:r>
      <w:r>
        <w:rPr>
          <w:rFonts w:ascii="Arial" w:hAnsi="Arial"/>
          <w:sz w:val="20"/>
          <w:szCs w:val="20"/>
        </w:rPr>
        <w:t xml:space="preserve"> the teams to meet face-to-face more often. </w:t>
      </w:r>
    </w:p>
    <w:p w14:paraId="3442AEC7" w14:textId="77777777" w:rsidR="00B030AF" w:rsidRPr="00FA50CC" w:rsidRDefault="00B030AF" w:rsidP="00B030AF">
      <w:pPr>
        <w:pStyle w:val="ListParagraph"/>
        <w:tabs>
          <w:tab w:val="left" w:pos="1080"/>
        </w:tabs>
        <w:jc w:val="both"/>
        <w:rPr>
          <w:rFonts w:ascii="Arial" w:hAnsi="Arial"/>
          <w:sz w:val="20"/>
          <w:szCs w:val="20"/>
        </w:rPr>
      </w:pPr>
    </w:p>
    <w:p w14:paraId="668B598C" w14:textId="4ED5FB00" w:rsidR="00667F61" w:rsidRPr="00692203" w:rsidRDefault="0075003C" w:rsidP="00667F61">
      <w:pPr>
        <w:pStyle w:val="ListParagraph"/>
        <w:numPr>
          <w:ilvl w:val="0"/>
          <w:numId w:val="6"/>
        </w:numPr>
        <w:tabs>
          <w:tab w:val="left" w:pos="1080"/>
        </w:tabs>
        <w:jc w:val="both"/>
        <w:rPr>
          <w:rFonts w:ascii="Arial" w:hAnsi="Arial"/>
          <w:sz w:val="20"/>
          <w:szCs w:val="20"/>
        </w:rPr>
      </w:pPr>
      <w:r>
        <w:rPr>
          <w:rFonts w:ascii="Arial" w:hAnsi="Arial"/>
          <w:sz w:val="20"/>
          <w:szCs w:val="20"/>
        </w:rPr>
        <w:t>I</w:t>
      </w:r>
      <w:r w:rsidR="00202571">
        <w:rPr>
          <w:rFonts w:ascii="Arial" w:hAnsi="Arial"/>
          <w:sz w:val="20"/>
          <w:szCs w:val="20"/>
        </w:rPr>
        <w:t>t</w:t>
      </w:r>
      <w:r>
        <w:rPr>
          <w:rFonts w:ascii="Arial" w:hAnsi="Arial"/>
          <w:sz w:val="20"/>
          <w:szCs w:val="20"/>
        </w:rPr>
        <w:t xml:space="preserve"> was a challenge to work with NUCFAC as the project leader, because the Council </w:t>
      </w:r>
      <w:r w:rsidR="00457834">
        <w:rPr>
          <w:rFonts w:ascii="Arial" w:hAnsi="Arial"/>
          <w:sz w:val="20"/>
          <w:szCs w:val="20"/>
        </w:rPr>
        <w:t xml:space="preserve">members </w:t>
      </w:r>
      <w:r w:rsidR="006178E1" w:rsidRPr="00667F61">
        <w:rPr>
          <w:rFonts w:ascii="Arial" w:hAnsi="Arial"/>
          <w:sz w:val="20"/>
          <w:szCs w:val="20"/>
        </w:rPr>
        <w:t xml:space="preserve">sometimes </w:t>
      </w:r>
      <w:r w:rsidR="00457834">
        <w:rPr>
          <w:rFonts w:ascii="Arial" w:hAnsi="Arial"/>
          <w:sz w:val="20"/>
          <w:szCs w:val="20"/>
        </w:rPr>
        <w:t xml:space="preserve">have </w:t>
      </w:r>
      <w:r w:rsidR="006178E1" w:rsidRPr="00667F61">
        <w:rPr>
          <w:rFonts w:ascii="Arial" w:hAnsi="Arial"/>
          <w:sz w:val="20"/>
          <w:szCs w:val="20"/>
        </w:rPr>
        <w:t xml:space="preserve">opposing views </w:t>
      </w:r>
      <w:r>
        <w:rPr>
          <w:rFonts w:ascii="Arial" w:hAnsi="Arial"/>
          <w:sz w:val="20"/>
          <w:szCs w:val="20"/>
        </w:rPr>
        <w:t xml:space="preserve">and some members </w:t>
      </w:r>
      <w:r w:rsidR="006178E1" w:rsidRPr="00667F61">
        <w:rPr>
          <w:rFonts w:ascii="Arial" w:hAnsi="Arial"/>
          <w:sz w:val="20"/>
          <w:szCs w:val="20"/>
        </w:rPr>
        <w:t>sought to influence the plan by individually approaching the facilitation team. If the Council experiences conflicted goals and perspectives about what should happen –</w:t>
      </w:r>
      <w:r w:rsidR="00457834">
        <w:rPr>
          <w:rFonts w:ascii="Arial" w:hAnsi="Arial"/>
          <w:sz w:val="20"/>
          <w:szCs w:val="20"/>
        </w:rPr>
        <w:t xml:space="preserve"> </w:t>
      </w:r>
      <w:r w:rsidR="006178E1" w:rsidRPr="00667F61">
        <w:rPr>
          <w:rFonts w:ascii="Arial" w:hAnsi="Arial"/>
          <w:sz w:val="20"/>
          <w:szCs w:val="20"/>
        </w:rPr>
        <w:t>a common phenomenon for boards composed of people who do not have the opportunity to build relationships or work together frequently –</w:t>
      </w:r>
      <w:r w:rsidR="00457834">
        <w:rPr>
          <w:rFonts w:ascii="Arial" w:hAnsi="Arial"/>
          <w:sz w:val="20"/>
          <w:szCs w:val="20"/>
        </w:rPr>
        <w:t xml:space="preserve"> </w:t>
      </w:r>
      <w:r w:rsidR="006178E1" w:rsidRPr="00667F61">
        <w:rPr>
          <w:rFonts w:ascii="Arial" w:hAnsi="Arial"/>
          <w:sz w:val="20"/>
          <w:szCs w:val="20"/>
        </w:rPr>
        <w:t>it may be helpful to have its ten-year planning meetings formally facilitated using consensus-building techniques.</w:t>
      </w:r>
    </w:p>
    <w:p w14:paraId="74BBDFF3" w14:textId="77777777" w:rsidR="00667F61" w:rsidRPr="00667F61" w:rsidRDefault="00667F61" w:rsidP="00667F61">
      <w:pPr>
        <w:pStyle w:val="ListParagraph"/>
        <w:tabs>
          <w:tab w:val="left" w:pos="1080"/>
        </w:tabs>
        <w:jc w:val="both"/>
        <w:rPr>
          <w:rFonts w:ascii="Arial" w:hAnsi="Arial"/>
          <w:sz w:val="20"/>
          <w:szCs w:val="20"/>
        </w:rPr>
      </w:pPr>
    </w:p>
    <w:p w14:paraId="270E752F" w14:textId="2BD43455" w:rsidR="009A7110" w:rsidRPr="00692203" w:rsidRDefault="00667F61" w:rsidP="006178E1">
      <w:pPr>
        <w:pStyle w:val="ListParagraph"/>
        <w:numPr>
          <w:ilvl w:val="0"/>
          <w:numId w:val="6"/>
        </w:numPr>
        <w:tabs>
          <w:tab w:val="left" w:pos="1080"/>
        </w:tabs>
        <w:jc w:val="both"/>
        <w:rPr>
          <w:rFonts w:ascii="Arial" w:hAnsi="Arial"/>
          <w:sz w:val="20"/>
          <w:szCs w:val="20"/>
        </w:rPr>
      </w:pPr>
      <w:r w:rsidRPr="00692203">
        <w:rPr>
          <w:rFonts w:ascii="Arial" w:hAnsi="Arial"/>
          <w:sz w:val="20"/>
          <w:szCs w:val="20"/>
        </w:rPr>
        <w:t xml:space="preserve">A challenge faced was </w:t>
      </w:r>
      <w:r w:rsidR="009A7110" w:rsidRPr="00692203">
        <w:rPr>
          <w:rFonts w:ascii="Arial" w:hAnsi="Arial"/>
          <w:sz w:val="20"/>
          <w:szCs w:val="20"/>
        </w:rPr>
        <w:t xml:space="preserve">how </w:t>
      </w:r>
      <w:r w:rsidRPr="00692203">
        <w:rPr>
          <w:rFonts w:ascii="Arial" w:hAnsi="Arial"/>
          <w:sz w:val="20"/>
          <w:szCs w:val="20"/>
        </w:rPr>
        <w:t xml:space="preserve">to reach more underserved communities </w:t>
      </w:r>
      <w:r w:rsidR="00692203">
        <w:rPr>
          <w:rFonts w:ascii="Arial" w:hAnsi="Arial"/>
          <w:sz w:val="20"/>
          <w:szCs w:val="20"/>
        </w:rPr>
        <w:t>during the outreach process.</w:t>
      </w:r>
      <w:r w:rsidR="009A7110" w:rsidRPr="00692203">
        <w:rPr>
          <w:rFonts w:ascii="Arial" w:hAnsi="Arial"/>
          <w:sz w:val="20"/>
          <w:szCs w:val="20"/>
        </w:rPr>
        <w:t xml:space="preserve"> We reached different non-profits </w:t>
      </w:r>
      <w:r w:rsidR="0075003C">
        <w:rPr>
          <w:rFonts w:ascii="Arial" w:hAnsi="Arial"/>
          <w:sz w:val="20"/>
          <w:szCs w:val="20"/>
        </w:rPr>
        <w:t>that work with those communities</w:t>
      </w:r>
      <w:r w:rsidR="00692203">
        <w:rPr>
          <w:rFonts w:ascii="Arial" w:hAnsi="Arial"/>
          <w:sz w:val="20"/>
          <w:szCs w:val="20"/>
        </w:rPr>
        <w:t>, however</w:t>
      </w:r>
      <w:r w:rsidR="009A7110" w:rsidRPr="00692203">
        <w:rPr>
          <w:rFonts w:ascii="Arial" w:hAnsi="Arial"/>
          <w:sz w:val="20"/>
          <w:szCs w:val="20"/>
        </w:rPr>
        <w:t xml:space="preserve"> we </w:t>
      </w:r>
      <w:r w:rsidR="00457834">
        <w:rPr>
          <w:rFonts w:ascii="Arial" w:hAnsi="Arial"/>
          <w:sz w:val="20"/>
          <w:szCs w:val="20"/>
        </w:rPr>
        <w:t xml:space="preserve">were disappointed by the inability to have greater underserved community participation and </w:t>
      </w:r>
      <w:r w:rsidR="009A7110" w:rsidRPr="00692203">
        <w:rPr>
          <w:rFonts w:ascii="Arial" w:hAnsi="Arial"/>
          <w:sz w:val="20"/>
          <w:szCs w:val="20"/>
        </w:rPr>
        <w:t xml:space="preserve">would have liked to </w:t>
      </w:r>
      <w:r w:rsidR="00457834">
        <w:rPr>
          <w:rFonts w:ascii="Arial" w:hAnsi="Arial"/>
          <w:sz w:val="20"/>
          <w:szCs w:val="20"/>
        </w:rPr>
        <w:t xml:space="preserve">find ways to enable </w:t>
      </w:r>
      <w:r w:rsidR="009A7110" w:rsidRPr="00692203">
        <w:rPr>
          <w:rFonts w:ascii="Arial" w:hAnsi="Arial"/>
          <w:sz w:val="20"/>
          <w:szCs w:val="20"/>
        </w:rPr>
        <w:t>higher</w:t>
      </w:r>
      <w:r w:rsidR="0075003C">
        <w:rPr>
          <w:rFonts w:ascii="Arial" w:hAnsi="Arial"/>
          <w:sz w:val="20"/>
          <w:szCs w:val="20"/>
        </w:rPr>
        <w:t xml:space="preserve"> overall</w:t>
      </w:r>
      <w:r w:rsidR="009A7110" w:rsidRPr="00692203">
        <w:rPr>
          <w:rFonts w:ascii="Arial" w:hAnsi="Arial"/>
          <w:sz w:val="20"/>
          <w:szCs w:val="20"/>
        </w:rPr>
        <w:t xml:space="preserve"> participation </w:t>
      </w:r>
      <w:r w:rsidR="0075003C">
        <w:rPr>
          <w:rFonts w:ascii="Arial" w:hAnsi="Arial"/>
          <w:sz w:val="20"/>
          <w:szCs w:val="20"/>
        </w:rPr>
        <w:t>from them.</w:t>
      </w:r>
    </w:p>
    <w:p w14:paraId="2143951E" w14:textId="1FBB9663" w:rsidR="006178E1" w:rsidRPr="007328C0" w:rsidRDefault="006178E1" w:rsidP="007328C0">
      <w:pPr>
        <w:pStyle w:val="ListParagraph"/>
        <w:tabs>
          <w:tab w:val="left" w:pos="1080"/>
        </w:tabs>
        <w:jc w:val="both"/>
      </w:pPr>
    </w:p>
    <w:p w14:paraId="02689787" w14:textId="618BB165" w:rsidR="00256CD5" w:rsidRDefault="00256CD5" w:rsidP="007328C0">
      <w:pPr>
        <w:pStyle w:val="ListParagraph"/>
        <w:numPr>
          <w:ilvl w:val="0"/>
          <w:numId w:val="6"/>
        </w:numPr>
        <w:tabs>
          <w:tab w:val="left" w:pos="1080"/>
        </w:tabs>
        <w:jc w:val="both"/>
        <w:rPr>
          <w:rFonts w:ascii="Arial" w:hAnsi="Arial"/>
          <w:sz w:val="20"/>
          <w:szCs w:val="20"/>
        </w:rPr>
      </w:pPr>
      <w:r>
        <w:rPr>
          <w:rFonts w:ascii="Arial" w:hAnsi="Arial"/>
          <w:sz w:val="20"/>
          <w:szCs w:val="20"/>
        </w:rPr>
        <w:t xml:space="preserve">Because of the add-ons to our scope and unanticipated complexities of the project, the hours required for the project are higher than anticipated and our “burn rate” </w:t>
      </w:r>
      <w:r w:rsidR="00457834">
        <w:rPr>
          <w:rFonts w:ascii="Arial" w:hAnsi="Arial"/>
          <w:sz w:val="20"/>
          <w:szCs w:val="20"/>
        </w:rPr>
        <w:t xml:space="preserve">was </w:t>
      </w:r>
      <w:r>
        <w:rPr>
          <w:rFonts w:ascii="Arial" w:hAnsi="Arial"/>
          <w:sz w:val="20"/>
          <w:szCs w:val="20"/>
        </w:rPr>
        <w:t xml:space="preserve">faster than planned. We </w:t>
      </w:r>
      <w:r w:rsidR="002305BA">
        <w:rPr>
          <w:rFonts w:ascii="Arial" w:hAnsi="Arial"/>
          <w:sz w:val="20"/>
          <w:szCs w:val="20"/>
        </w:rPr>
        <w:t xml:space="preserve">were able to relocate some budget items in order to </w:t>
      </w:r>
      <w:r w:rsidR="00457834">
        <w:rPr>
          <w:rFonts w:ascii="Arial" w:hAnsi="Arial"/>
          <w:sz w:val="20"/>
          <w:szCs w:val="20"/>
        </w:rPr>
        <w:t xml:space="preserve">partially address </w:t>
      </w:r>
      <w:r w:rsidR="002305BA">
        <w:rPr>
          <w:rFonts w:ascii="Arial" w:hAnsi="Arial"/>
          <w:sz w:val="20"/>
          <w:szCs w:val="20"/>
        </w:rPr>
        <w:t xml:space="preserve">that issue. </w:t>
      </w:r>
      <w:r>
        <w:rPr>
          <w:rFonts w:ascii="Arial" w:hAnsi="Arial"/>
          <w:sz w:val="20"/>
          <w:szCs w:val="20"/>
        </w:rPr>
        <w:t xml:space="preserve"> </w:t>
      </w:r>
    </w:p>
    <w:p w14:paraId="21B8777F" w14:textId="77777777" w:rsidR="00B31689" w:rsidRPr="00B31689" w:rsidRDefault="00B31689" w:rsidP="00B31689">
      <w:pPr>
        <w:tabs>
          <w:tab w:val="left" w:pos="1080"/>
        </w:tabs>
        <w:jc w:val="both"/>
        <w:rPr>
          <w:rFonts w:ascii="Arial" w:hAnsi="Arial"/>
          <w:sz w:val="20"/>
          <w:szCs w:val="20"/>
        </w:rPr>
      </w:pPr>
    </w:p>
    <w:p w14:paraId="126AD1BD" w14:textId="4B3D03A0" w:rsidR="00C11B96" w:rsidRDefault="00B31689" w:rsidP="00B31689">
      <w:pPr>
        <w:pStyle w:val="ListParagraph"/>
        <w:numPr>
          <w:ilvl w:val="0"/>
          <w:numId w:val="6"/>
        </w:numPr>
        <w:tabs>
          <w:tab w:val="left" w:pos="1080"/>
        </w:tabs>
        <w:jc w:val="both"/>
        <w:rPr>
          <w:rFonts w:ascii="Arial" w:hAnsi="Arial"/>
          <w:sz w:val="20"/>
          <w:szCs w:val="20"/>
        </w:rPr>
      </w:pPr>
      <w:r>
        <w:rPr>
          <w:rFonts w:ascii="Arial" w:hAnsi="Arial"/>
          <w:sz w:val="20"/>
          <w:szCs w:val="20"/>
        </w:rPr>
        <w:t xml:space="preserve">At the very end of the project the </w:t>
      </w:r>
      <w:r w:rsidR="00457834">
        <w:rPr>
          <w:rFonts w:ascii="Arial" w:hAnsi="Arial"/>
          <w:sz w:val="20"/>
          <w:szCs w:val="20"/>
        </w:rPr>
        <w:t xml:space="preserve">USFS </w:t>
      </w:r>
      <w:r>
        <w:rPr>
          <w:rFonts w:ascii="Arial" w:hAnsi="Arial"/>
          <w:sz w:val="20"/>
          <w:szCs w:val="20"/>
        </w:rPr>
        <w:t xml:space="preserve">asked for the Final Action Plan in PDF to be Section 508 Compliant. Since </w:t>
      </w:r>
      <w:r w:rsidR="00202571">
        <w:rPr>
          <w:rFonts w:ascii="Arial" w:hAnsi="Arial"/>
          <w:sz w:val="20"/>
          <w:szCs w:val="20"/>
        </w:rPr>
        <w:t xml:space="preserve">it was </w:t>
      </w:r>
      <w:r w:rsidR="00457834">
        <w:rPr>
          <w:rFonts w:ascii="Arial" w:hAnsi="Arial"/>
          <w:sz w:val="20"/>
          <w:szCs w:val="20"/>
        </w:rPr>
        <w:t xml:space="preserve">not included in </w:t>
      </w:r>
      <w:r w:rsidR="00202571">
        <w:rPr>
          <w:rFonts w:ascii="Arial" w:hAnsi="Arial"/>
          <w:sz w:val="20"/>
          <w:szCs w:val="20"/>
        </w:rPr>
        <w:t>the project’s sco</w:t>
      </w:r>
      <w:r>
        <w:rPr>
          <w:rFonts w:ascii="Arial" w:hAnsi="Arial"/>
          <w:sz w:val="20"/>
          <w:szCs w:val="20"/>
        </w:rPr>
        <w:t>p</w:t>
      </w:r>
      <w:r w:rsidR="00202571">
        <w:rPr>
          <w:rFonts w:ascii="Arial" w:hAnsi="Arial"/>
          <w:sz w:val="20"/>
          <w:szCs w:val="20"/>
        </w:rPr>
        <w:t>e</w:t>
      </w:r>
      <w:r>
        <w:rPr>
          <w:rFonts w:ascii="Arial" w:hAnsi="Arial"/>
          <w:sz w:val="20"/>
          <w:szCs w:val="20"/>
        </w:rPr>
        <w:t xml:space="preserve">, the </w:t>
      </w:r>
      <w:r w:rsidR="00457834">
        <w:rPr>
          <w:rFonts w:ascii="Arial" w:hAnsi="Arial"/>
          <w:sz w:val="20"/>
          <w:szCs w:val="20"/>
        </w:rPr>
        <w:t xml:space="preserve">USFS provided </w:t>
      </w:r>
      <w:r>
        <w:rPr>
          <w:rFonts w:ascii="Arial" w:hAnsi="Arial"/>
          <w:sz w:val="20"/>
          <w:szCs w:val="20"/>
        </w:rPr>
        <w:t xml:space="preserve">more funds </w:t>
      </w:r>
      <w:r w:rsidR="00202571">
        <w:rPr>
          <w:rFonts w:ascii="Arial" w:hAnsi="Arial"/>
          <w:sz w:val="20"/>
          <w:szCs w:val="20"/>
        </w:rPr>
        <w:t xml:space="preserve">and </w:t>
      </w:r>
      <w:r>
        <w:rPr>
          <w:rFonts w:ascii="Arial" w:hAnsi="Arial"/>
          <w:sz w:val="20"/>
          <w:szCs w:val="20"/>
        </w:rPr>
        <w:t xml:space="preserve">time in order to make the document compliant. </w:t>
      </w:r>
    </w:p>
    <w:p w14:paraId="34D8152E" w14:textId="77777777" w:rsidR="00B31689" w:rsidRPr="00B31689" w:rsidRDefault="00B31689" w:rsidP="00B31689">
      <w:pPr>
        <w:tabs>
          <w:tab w:val="left" w:pos="1080"/>
        </w:tabs>
        <w:jc w:val="both"/>
        <w:rPr>
          <w:rFonts w:ascii="Arial" w:hAnsi="Arial"/>
          <w:sz w:val="20"/>
          <w:szCs w:val="20"/>
        </w:rPr>
      </w:pPr>
    </w:p>
    <w:p w14:paraId="09AC5F7E" w14:textId="77777777" w:rsidR="00B31689" w:rsidRPr="00B31689" w:rsidRDefault="00B31689" w:rsidP="00B31689">
      <w:pPr>
        <w:pStyle w:val="ListParagraph"/>
        <w:tabs>
          <w:tab w:val="left" w:pos="1080"/>
        </w:tabs>
        <w:jc w:val="both"/>
        <w:rPr>
          <w:rFonts w:ascii="Arial" w:hAnsi="Arial"/>
          <w:sz w:val="20"/>
          <w:szCs w:val="20"/>
        </w:rPr>
      </w:pPr>
    </w:p>
    <w:p w14:paraId="26FD050C" w14:textId="77777777" w:rsidR="00D75FE5" w:rsidRPr="00A34B85" w:rsidRDefault="00D75FE5" w:rsidP="004A355C">
      <w:pPr>
        <w:pStyle w:val="ListParagraph"/>
        <w:numPr>
          <w:ilvl w:val="0"/>
          <w:numId w:val="4"/>
        </w:numPr>
        <w:ind w:left="0" w:hanging="990"/>
        <w:jc w:val="both"/>
        <w:rPr>
          <w:rFonts w:ascii="Arial" w:hAnsi="Arial"/>
          <w:i/>
          <w:sz w:val="20"/>
          <w:szCs w:val="20"/>
        </w:rPr>
      </w:pPr>
      <w:r w:rsidRPr="00A34B85">
        <w:rPr>
          <w:rFonts w:ascii="Arial" w:hAnsi="Arial"/>
          <w:i/>
          <w:sz w:val="20"/>
          <w:szCs w:val="20"/>
        </w:rPr>
        <w:t>How have the activities conducted during this project period helped you to achieve the measurable outcomes identified in your project proposal?</w:t>
      </w:r>
    </w:p>
    <w:p w14:paraId="53B7587A" w14:textId="77777777" w:rsidR="00A34B85" w:rsidRPr="008D4BF8" w:rsidRDefault="00A34B85" w:rsidP="00A34B85">
      <w:pPr>
        <w:pStyle w:val="ListParagraph"/>
        <w:ind w:left="0"/>
        <w:jc w:val="both"/>
        <w:rPr>
          <w:rFonts w:ascii="Arial" w:hAnsi="Arial"/>
          <w:sz w:val="20"/>
          <w:szCs w:val="20"/>
        </w:rPr>
      </w:pPr>
    </w:p>
    <w:p w14:paraId="178333A3" w14:textId="7EC0EF4E" w:rsidR="00085943" w:rsidRDefault="00911F33" w:rsidP="00A53CE3">
      <w:pPr>
        <w:pStyle w:val="ListParagraph"/>
        <w:numPr>
          <w:ilvl w:val="0"/>
          <w:numId w:val="7"/>
        </w:numPr>
        <w:jc w:val="both"/>
        <w:rPr>
          <w:rFonts w:ascii="Arial" w:hAnsi="Arial"/>
          <w:sz w:val="20"/>
          <w:szCs w:val="20"/>
        </w:rPr>
      </w:pPr>
      <w:r>
        <w:rPr>
          <w:rFonts w:ascii="Arial" w:hAnsi="Arial"/>
          <w:sz w:val="20"/>
          <w:szCs w:val="20"/>
        </w:rPr>
        <w:t>The</w:t>
      </w:r>
      <w:r w:rsidR="00B977F4">
        <w:rPr>
          <w:rFonts w:ascii="Arial" w:hAnsi="Arial"/>
          <w:sz w:val="20"/>
          <w:szCs w:val="20"/>
        </w:rPr>
        <w:t xml:space="preserve"> </w:t>
      </w:r>
      <w:r w:rsidR="00E534F6">
        <w:rPr>
          <w:rFonts w:ascii="Arial" w:hAnsi="Arial"/>
          <w:sz w:val="20"/>
          <w:szCs w:val="20"/>
        </w:rPr>
        <w:t>Project Team, Advisory Team</w:t>
      </w:r>
      <w:r w:rsidR="00697225">
        <w:rPr>
          <w:rFonts w:ascii="Arial" w:hAnsi="Arial"/>
          <w:sz w:val="20"/>
          <w:szCs w:val="20"/>
        </w:rPr>
        <w:t xml:space="preserve"> </w:t>
      </w:r>
      <w:r w:rsidR="00E534F6">
        <w:rPr>
          <w:rFonts w:ascii="Arial" w:hAnsi="Arial"/>
          <w:sz w:val="20"/>
          <w:szCs w:val="20"/>
        </w:rPr>
        <w:t xml:space="preserve">and NUCFAC sub-team support </w:t>
      </w:r>
      <w:r w:rsidR="00085943">
        <w:rPr>
          <w:rFonts w:ascii="Arial" w:hAnsi="Arial"/>
          <w:sz w:val="20"/>
          <w:szCs w:val="20"/>
        </w:rPr>
        <w:t>was a</w:t>
      </w:r>
      <w:r w:rsidR="00E534F6">
        <w:rPr>
          <w:rFonts w:ascii="Arial" w:hAnsi="Arial"/>
          <w:sz w:val="20"/>
          <w:szCs w:val="20"/>
        </w:rPr>
        <w:t xml:space="preserve"> </w:t>
      </w:r>
      <w:r w:rsidR="00875E48">
        <w:rPr>
          <w:rFonts w:ascii="Arial" w:hAnsi="Arial"/>
          <w:sz w:val="20"/>
          <w:szCs w:val="20"/>
        </w:rPr>
        <w:t xml:space="preserve">key </w:t>
      </w:r>
      <w:r w:rsidR="00085943">
        <w:rPr>
          <w:rFonts w:ascii="Arial" w:hAnsi="Arial"/>
          <w:sz w:val="20"/>
          <w:szCs w:val="20"/>
        </w:rPr>
        <w:t>component</w:t>
      </w:r>
      <w:r w:rsidR="000D4562">
        <w:rPr>
          <w:rFonts w:ascii="Arial" w:hAnsi="Arial"/>
          <w:sz w:val="20"/>
          <w:szCs w:val="20"/>
        </w:rPr>
        <w:t xml:space="preserve"> </w:t>
      </w:r>
      <w:r w:rsidR="00875E48">
        <w:rPr>
          <w:rFonts w:ascii="Arial" w:hAnsi="Arial"/>
          <w:sz w:val="20"/>
          <w:szCs w:val="20"/>
        </w:rPr>
        <w:t xml:space="preserve">for accomplishing the </w:t>
      </w:r>
      <w:r w:rsidR="00457834">
        <w:rPr>
          <w:rFonts w:ascii="Arial" w:hAnsi="Arial"/>
          <w:sz w:val="20"/>
          <w:szCs w:val="20"/>
        </w:rPr>
        <w:t>p</w:t>
      </w:r>
      <w:r w:rsidR="00875E48">
        <w:rPr>
          <w:rFonts w:ascii="Arial" w:hAnsi="Arial"/>
          <w:sz w:val="20"/>
          <w:szCs w:val="20"/>
        </w:rPr>
        <w:t>roject</w:t>
      </w:r>
      <w:r w:rsidR="00DF29E8">
        <w:rPr>
          <w:rFonts w:ascii="Arial" w:hAnsi="Arial"/>
          <w:sz w:val="20"/>
          <w:szCs w:val="20"/>
        </w:rPr>
        <w:t>’</w:t>
      </w:r>
      <w:r w:rsidR="009B6B8B">
        <w:rPr>
          <w:rFonts w:ascii="Arial" w:hAnsi="Arial"/>
          <w:sz w:val="20"/>
          <w:szCs w:val="20"/>
        </w:rPr>
        <w:t xml:space="preserve">s </w:t>
      </w:r>
      <w:r w:rsidR="00875E48">
        <w:rPr>
          <w:rFonts w:ascii="Arial" w:hAnsi="Arial"/>
          <w:sz w:val="20"/>
          <w:szCs w:val="20"/>
        </w:rPr>
        <w:t>collaborative approach.</w:t>
      </w:r>
    </w:p>
    <w:p w14:paraId="552933BE" w14:textId="1F60B841" w:rsidR="00D81EFE" w:rsidRDefault="00875E48" w:rsidP="00085943">
      <w:pPr>
        <w:pStyle w:val="ListParagraph"/>
        <w:jc w:val="both"/>
        <w:rPr>
          <w:rFonts w:ascii="Arial" w:hAnsi="Arial"/>
          <w:sz w:val="20"/>
          <w:szCs w:val="20"/>
        </w:rPr>
      </w:pPr>
      <w:r>
        <w:rPr>
          <w:rFonts w:ascii="Arial" w:hAnsi="Arial"/>
          <w:sz w:val="20"/>
          <w:szCs w:val="20"/>
        </w:rPr>
        <w:t xml:space="preserve"> </w:t>
      </w:r>
    </w:p>
    <w:p w14:paraId="5C894664" w14:textId="66026177" w:rsidR="00085943" w:rsidRDefault="00085943" w:rsidP="00085943">
      <w:pPr>
        <w:pStyle w:val="ListParagraph"/>
        <w:numPr>
          <w:ilvl w:val="0"/>
          <w:numId w:val="7"/>
        </w:numPr>
        <w:jc w:val="both"/>
        <w:rPr>
          <w:rFonts w:ascii="Arial" w:hAnsi="Arial"/>
          <w:sz w:val="20"/>
          <w:szCs w:val="20"/>
        </w:rPr>
      </w:pPr>
      <w:r w:rsidRPr="003719E0">
        <w:rPr>
          <w:rFonts w:ascii="Arial" w:hAnsi="Arial"/>
          <w:sz w:val="20"/>
          <w:szCs w:val="20"/>
        </w:rPr>
        <w:t xml:space="preserve">The different community outreach methods played a significant role in the planning process, making this Action Plan a collective document by the urban forestry community </w:t>
      </w:r>
      <w:r w:rsidR="003719E0" w:rsidRPr="003719E0">
        <w:rPr>
          <w:rFonts w:ascii="Arial" w:hAnsi="Arial"/>
          <w:sz w:val="20"/>
          <w:szCs w:val="20"/>
        </w:rPr>
        <w:t xml:space="preserve">instead of </w:t>
      </w:r>
      <w:r w:rsidR="003719E0">
        <w:rPr>
          <w:rFonts w:ascii="Arial" w:hAnsi="Arial"/>
          <w:sz w:val="20"/>
          <w:szCs w:val="20"/>
        </w:rPr>
        <w:t xml:space="preserve">one </w:t>
      </w:r>
      <w:r w:rsidR="00457834">
        <w:rPr>
          <w:rFonts w:ascii="Arial" w:hAnsi="Arial"/>
          <w:sz w:val="20"/>
          <w:szCs w:val="20"/>
        </w:rPr>
        <w:t xml:space="preserve">created </w:t>
      </w:r>
      <w:r w:rsidR="003719E0" w:rsidRPr="003719E0">
        <w:rPr>
          <w:rFonts w:ascii="Arial" w:hAnsi="Arial"/>
          <w:sz w:val="20"/>
          <w:szCs w:val="20"/>
        </w:rPr>
        <w:t xml:space="preserve">by </w:t>
      </w:r>
      <w:r w:rsidR="003719E0">
        <w:rPr>
          <w:rFonts w:ascii="Arial" w:hAnsi="Arial"/>
          <w:sz w:val="20"/>
          <w:szCs w:val="20"/>
        </w:rPr>
        <w:t>a few</w:t>
      </w:r>
      <w:r w:rsidR="00457834">
        <w:rPr>
          <w:rFonts w:ascii="Arial" w:hAnsi="Arial"/>
          <w:sz w:val="20"/>
          <w:szCs w:val="20"/>
        </w:rPr>
        <w:t xml:space="preserve"> select people</w:t>
      </w:r>
      <w:r w:rsidR="003719E0">
        <w:rPr>
          <w:rFonts w:ascii="Arial" w:hAnsi="Arial"/>
          <w:sz w:val="20"/>
          <w:szCs w:val="20"/>
        </w:rPr>
        <w:t>.</w:t>
      </w:r>
    </w:p>
    <w:p w14:paraId="1B42DB93" w14:textId="77777777" w:rsidR="003719E0" w:rsidRPr="003719E0" w:rsidRDefault="003719E0" w:rsidP="003719E0">
      <w:pPr>
        <w:jc w:val="both"/>
        <w:rPr>
          <w:rFonts w:ascii="Arial" w:hAnsi="Arial"/>
          <w:sz w:val="20"/>
          <w:szCs w:val="20"/>
        </w:rPr>
      </w:pPr>
    </w:p>
    <w:p w14:paraId="4E539038" w14:textId="0461F630" w:rsidR="00911F33" w:rsidRDefault="00911F33" w:rsidP="00A53CE3">
      <w:pPr>
        <w:pStyle w:val="ListParagraph"/>
        <w:numPr>
          <w:ilvl w:val="0"/>
          <w:numId w:val="7"/>
        </w:numPr>
        <w:jc w:val="both"/>
        <w:rPr>
          <w:rFonts w:ascii="Arial" w:hAnsi="Arial"/>
          <w:sz w:val="20"/>
          <w:szCs w:val="20"/>
        </w:rPr>
      </w:pPr>
      <w:r>
        <w:rPr>
          <w:rFonts w:ascii="Arial" w:hAnsi="Arial"/>
          <w:sz w:val="20"/>
          <w:szCs w:val="20"/>
        </w:rPr>
        <w:t xml:space="preserve">A final evaluation survey was </w:t>
      </w:r>
      <w:r w:rsidR="00457834">
        <w:rPr>
          <w:rFonts w:ascii="Arial" w:hAnsi="Arial"/>
          <w:sz w:val="20"/>
          <w:szCs w:val="20"/>
        </w:rPr>
        <w:t xml:space="preserve">accomplished </w:t>
      </w:r>
      <w:r>
        <w:rPr>
          <w:rFonts w:ascii="Arial" w:hAnsi="Arial"/>
          <w:sz w:val="20"/>
          <w:szCs w:val="20"/>
        </w:rPr>
        <w:t>through Survey Monkey, which help</w:t>
      </w:r>
      <w:r w:rsidR="009430BC">
        <w:rPr>
          <w:rFonts w:ascii="Arial" w:hAnsi="Arial"/>
          <w:sz w:val="20"/>
          <w:szCs w:val="20"/>
        </w:rPr>
        <w:t>ed</w:t>
      </w:r>
      <w:r>
        <w:rPr>
          <w:rFonts w:ascii="Arial" w:hAnsi="Arial"/>
          <w:sz w:val="20"/>
          <w:szCs w:val="20"/>
        </w:rPr>
        <w:t xml:space="preserve"> the team gather feedback from the different participants </w:t>
      </w:r>
      <w:r w:rsidR="00283880">
        <w:rPr>
          <w:rFonts w:ascii="Arial" w:hAnsi="Arial"/>
          <w:sz w:val="20"/>
          <w:szCs w:val="20"/>
        </w:rPr>
        <w:t>that contributed to</w:t>
      </w:r>
      <w:r w:rsidR="009430BC">
        <w:rPr>
          <w:rFonts w:ascii="Arial" w:hAnsi="Arial"/>
          <w:sz w:val="20"/>
          <w:szCs w:val="20"/>
        </w:rPr>
        <w:t xml:space="preserve"> the different stages of the process. </w:t>
      </w:r>
      <w:r>
        <w:rPr>
          <w:rFonts w:ascii="Arial" w:hAnsi="Arial"/>
          <w:sz w:val="20"/>
          <w:szCs w:val="20"/>
        </w:rPr>
        <w:t xml:space="preserve"> </w:t>
      </w:r>
    </w:p>
    <w:p w14:paraId="11D657E4" w14:textId="77777777" w:rsidR="00202571" w:rsidRPr="00202571" w:rsidRDefault="00202571" w:rsidP="00202571">
      <w:pPr>
        <w:jc w:val="both"/>
        <w:rPr>
          <w:rFonts w:ascii="Arial" w:hAnsi="Arial"/>
          <w:sz w:val="20"/>
          <w:szCs w:val="20"/>
        </w:rPr>
      </w:pPr>
    </w:p>
    <w:p w14:paraId="4072DEB3" w14:textId="58466307" w:rsidR="00202571" w:rsidRDefault="00202571" w:rsidP="00A53CE3">
      <w:pPr>
        <w:pStyle w:val="ListParagraph"/>
        <w:numPr>
          <w:ilvl w:val="0"/>
          <w:numId w:val="7"/>
        </w:numPr>
        <w:jc w:val="both"/>
        <w:rPr>
          <w:rFonts w:ascii="Arial" w:hAnsi="Arial"/>
          <w:sz w:val="20"/>
          <w:szCs w:val="20"/>
        </w:rPr>
      </w:pPr>
      <w:r>
        <w:rPr>
          <w:rFonts w:ascii="Arial" w:hAnsi="Arial"/>
          <w:sz w:val="20"/>
          <w:szCs w:val="20"/>
        </w:rPr>
        <w:t xml:space="preserve">The guidance from Nancy Stremple and Jan Davis was </w:t>
      </w:r>
      <w:r w:rsidR="00EA05BA">
        <w:rPr>
          <w:rFonts w:ascii="Arial" w:hAnsi="Arial"/>
          <w:sz w:val="20"/>
          <w:szCs w:val="20"/>
        </w:rPr>
        <w:t>invaluable;</w:t>
      </w:r>
      <w:r>
        <w:rPr>
          <w:rFonts w:ascii="Arial" w:hAnsi="Arial"/>
          <w:sz w:val="20"/>
          <w:szCs w:val="20"/>
        </w:rPr>
        <w:t xml:space="preserve"> their timely advice helped us move forward in complex situations. </w:t>
      </w:r>
    </w:p>
    <w:p w14:paraId="28B2F477" w14:textId="77777777" w:rsidR="00C11B96" w:rsidRPr="008D4BF8" w:rsidRDefault="00C11B96" w:rsidP="00C11B96">
      <w:pPr>
        <w:pStyle w:val="ListParagraph"/>
        <w:ind w:left="0"/>
        <w:jc w:val="both"/>
        <w:rPr>
          <w:rFonts w:ascii="Arial" w:hAnsi="Arial"/>
          <w:sz w:val="20"/>
          <w:szCs w:val="20"/>
        </w:rPr>
      </w:pPr>
    </w:p>
    <w:p w14:paraId="7459370B" w14:textId="77777777" w:rsidR="00D75FE5" w:rsidRPr="00A34B85" w:rsidRDefault="00D75FE5" w:rsidP="004A355C">
      <w:pPr>
        <w:pStyle w:val="ListParagraph"/>
        <w:numPr>
          <w:ilvl w:val="0"/>
          <w:numId w:val="4"/>
        </w:numPr>
        <w:ind w:left="0" w:hanging="990"/>
        <w:jc w:val="both"/>
        <w:rPr>
          <w:rFonts w:ascii="Arial" w:hAnsi="Arial"/>
          <w:i/>
          <w:sz w:val="20"/>
          <w:szCs w:val="20"/>
        </w:rPr>
      </w:pPr>
      <w:r w:rsidRPr="00A34B85">
        <w:rPr>
          <w:rFonts w:ascii="Arial" w:hAnsi="Arial"/>
          <w:i/>
          <w:sz w:val="20"/>
          <w:szCs w:val="20"/>
        </w:rPr>
        <w:t>What was produced during the reporting period and how have these products been disseminated? Products may include articles, issue briefs, fact sheets, newsletters, survey instruments, sponsored conferences and workshops, websites, audiovisuals, and other informational resources.</w:t>
      </w:r>
    </w:p>
    <w:p w14:paraId="1DA19B95" w14:textId="77777777" w:rsidR="00BD6801" w:rsidRDefault="00BD6801" w:rsidP="00BD6801">
      <w:pPr>
        <w:pStyle w:val="ListParagraph"/>
        <w:rPr>
          <w:rFonts w:ascii="Arial" w:hAnsi="Arial" w:cs="Arial"/>
          <w:bCs/>
          <w:sz w:val="20"/>
          <w:szCs w:val="20"/>
        </w:rPr>
      </w:pPr>
    </w:p>
    <w:p w14:paraId="6F26244F" w14:textId="05E4251B" w:rsidR="0089308D" w:rsidRDefault="00E405DC" w:rsidP="0089308D">
      <w:pPr>
        <w:pStyle w:val="ListParagraph"/>
        <w:numPr>
          <w:ilvl w:val="0"/>
          <w:numId w:val="9"/>
        </w:numPr>
        <w:jc w:val="both"/>
        <w:rPr>
          <w:rFonts w:ascii="Arial" w:hAnsi="Arial"/>
          <w:sz w:val="20"/>
          <w:szCs w:val="20"/>
        </w:rPr>
      </w:pPr>
      <w:r>
        <w:rPr>
          <w:rFonts w:ascii="Arial" w:hAnsi="Arial"/>
          <w:sz w:val="20"/>
          <w:szCs w:val="20"/>
        </w:rPr>
        <w:t xml:space="preserve">The following products are being delivered </w:t>
      </w:r>
      <w:r w:rsidR="004A355C">
        <w:rPr>
          <w:rFonts w:ascii="Arial" w:hAnsi="Arial"/>
          <w:sz w:val="20"/>
          <w:szCs w:val="20"/>
        </w:rPr>
        <w:t xml:space="preserve">as the final products of the </w:t>
      </w:r>
      <w:r w:rsidR="004A2311">
        <w:rPr>
          <w:rFonts w:ascii="Arial" w:hAnsi="Arial"/>
          <w:sz w:val="20"/>
          <w:szCs w:val="20"/>
        </w:rPr>
        <w:t>Ten-Year</w:t>
      </w:r>
      <w:r w:rsidR="00E321C9">
        <w:rPr>
          <w:rFonts w:ascii="Arial" w:hAnsi="Arial"/>
          <w:sz w:val="20"/>
          <w:szCs w:val="20"/>
        </w:rPr>
        <w:t xml:space="preserve"> Action Plan, they can be found at: </w:t>
      </w:r>
    </w:p>
    <w:p w14:paraId="5592570D" w14:textId="77777777" w:rsidR="00E321C9" w:rsidRDefault="00E321C9" w:rsidP="00E321C9">
      <w:pPr>
        <w:pStyle w:val="ListParagraph"/>
        <w:jc w:val="both"/>
        <w:rPr>
          <w:rFonts w:ascii="Arial" w:hAnsi="Arial"/>
          <w:sz w:val="20"/>
          <w:szCs w:val="20"/>
        </w:rPr>
      </w:pPr>
    </w:p>
    <w:p w14:paraId="0C7706B6" w14:textId="07798C9A" w:rsidR="009F0F71" w:rsidRDefault="009F0F71" w:rsidP="004A355C">
      <w:pPr>
        <w:pStyle w:val="ListParagraph"/>
        <w:numPr>
          <w:ilvl w:val="1"/>
          <w:numId w:val="9"/>
        </w:numPr>
        <w:rPr>
          <w:rFonts w:ascii="Arial" w:hAnsi="Arial"/>
          <w:sz w:val="20"/>
          <w:szCs w:val="20"/>
        </w:rPr>
      </w:pPr>
      <w:r w:rsidRPr="004A355C">
        <w:rPr>
          <w:rFonts w:ascii="Arial" w:hAnsi="Arial"/>
          <w:sz w:val="20"/>
          <w:szCs w:val="20"/>
        </w:rPr>
        <w:t>Ten-Year Urban Forestry Action Plan</w:t>
      </w:r>
      <w:r>
        <w:rPr>
          <w:rFonts w:ascii="Arial" w:hAnsi="Arial"/>
          <w:sz w:val="20"/>
          <w:szCs w:val="20"/>
        </w:rPr>
        <w:t xml:space="preserve"> </w:t>
      </w:r>
      <w:bookmarkStart w:id="0" w:name="_GoBack"/>
      <w:bookmarkEnd w:id="0"/>
      <w:r>
        <w:rPr>
          <w:rFonts w:ascii="Arial" w:hAnsi="Arial"/>
          <w:sz w:val="20"/>
          <w:szCs w:val="20"/>
        </w:rPr>
        <w:t xml:space="preserve">Summary </w:t>
      </w:r>
      <w:hyperlink r:id="rId8" w:history="1">
        <w:r w:rsidRPr="00CD6405">
          <w:rPr>
            <w:rStyle w:val="Hyperlink"/>
            <w:rFonts w:ascii="Arial" w:hAnsi="Arial"/>
            <w:sz w:val="20"/>
            <w:szCs w:val="20"/>
          </w:rPr>
          <w:t>http://www.urbanforestplan.org/engage/</w:t>
        </w:r>
      </w:hyperlink>
    </w:p>
    <w:p w14:paraId="6DAA3125" w14:textId="01B4DA73" w:rsidR="004A355C" w:rsidRPr="004A355C" w:rsidRDefault="004A355C" w:rsidP="004A355C">
      <w:pPr>
        <w:pStyle w:val="ListParagraph"/>
        <w:numPr>
          <w:ilvl w:val="1"/>
          <w:numId w:val="9"/>
        </w:numPr>
        <w:rPr>
          <w:rFonts w:ascii="Arial" w:hAnsi="Arial"/>
          <w:sz w:val="20"/>
          <w:szCs w:val="20"/>
        </w:rPr>
      </w:pPr>
      <w:r w:rsidRPr="004A355C">
        <w:rPr>
          <w:rFonts w:ascii="Arial" w:hAnsi="Arial"/>
          <w:sz w:val="20"/>
          <w:szCs w:val="20"/>
        </w:rPr>
        <w:t>Ten-Year Urban Forestry Action Plan: 2016 – 2017 (complete docum</w:t>
      </w:r>
      <w:r w:rsidR="00E321C9">
        <w:rPr>
          <w:rFonts w:ascii="Arial" w:hAnsi="Arial"/>
          <w:sz w:val="20"/>
          <w:szCs w:val="20"/>
        </w:rPr>
        <w:t xml:space="preserve">ent with appendices) </w:t>
      </w:r>
      <w:hyperlink r:id="rId9" w:history="1">
        <w:r w:rsidR="00E321C9" w:rsidRPr="00CD6405">
          <w:rPr>
            <w:rStyle w:val="Hyperlink"/>
            <w:rFonts w:ascii="Arial" w:hAnsi="Arial"/>
            <w:sz w:val="20"/>
            <w:szCs w:val="20"/>
          </w:rPr>
          <w:t>http://www.urbanforestplan.org/engage/</w:t>
        </w:r>
      </w:hyperlink>
    </w:p>
    <w:p w14:paraId="352C4D68" w14:textId="20B6E6CB" w:rsidR="004A355C" w:rsidRPr="004A355C" w:rsidRDefault="004A355C" w:rsidP="004A355C">
      <w:pPr>
        <w:pStyle w:val="ListParagraph"/>
        <w:numPr>
          <w:ilvl w:val="1"/>
          <w:numId w:val="9"/>
        </w:numPr>
        <w:rPr>
          <w:rFonts w:ascii="Arial" w:hAnsi="Arial"/>
          <w:sz w:val="20"/>
          <w:szCs w:val="20"/>
        </w:rPr>
      </w:pPr>
      <w:r w:rsidRPr="004A355C">
        <w:rPr>
          <w:rFonts w:ascii="Arial" w:hAnsi="Arial"/>
          <w:sz w:val="20"/>
          <w:szCs w:val="20"/>
        </w:rPr>
        <w:t>Ten-Year Urban Forestry Action Plan: 2016 – 2017 (core Action Plan</w:t>
      </w:r>
      <w:r w:rsidR="00E321C9">
        <w:rPr>
          <w:rFonts w:ascii="Arial" w:hAnsi="Arial"/>
          <w:sz w:val="20"/>
          <w:szCs w:val="20"/>
        </w:rPr>
        <w:t xml:space="preserve">) </w:t>
      </w:r>
      <w:hyperlink r:id="rId10" w:history="1">
        <w:r w:rsidR="00E321C9" w:rsidRPr="00CD6405">
          <w:rPr>
            <w:rStyle w:val="Hyperlink"/>
            <w:rFonts w:ascii="Arial" w:hAnsi="Arial"/>
            <w:sz w:val="20"/>
            <w:szCs w:val="20"/>
          </w:rPr>
          <w:t>http://www.urbanforestplan.org/engage/</w:t>
        </w:r>
      </w:hyperlink>
    </w:p>
    <w:p w14:paraId="7FA25715" w14:textId="2E7A3308" w:rsidR="004A355C" w:rsidRPr="004A355C" w:rsidRDefault="004A355C" w:rsidP="004A355C">
      <w:pPr>
        <w:pStyle w:val="ListParagraph"/>
        <w:numPr>
          <w:ilvl w:val="1"/>
          <w:numId w:val="9"/>
        </w:numPr>
        <w:rPr>
          <w:rFonts w:ascii="Arial" w:hAnsi="Arial"/>
          <w:sz w:val="20"/>
          <w:szCs w:val="20"/>
        </w:rPr>
      </w:pPr>
      <w:r w:rsidRPr="004A355C">
        <w:rPr>
          <w:rFonts w:ascii="Arial" w:hAnsi="Arial"/>
          <w:sz w:val="20"/>
          <w:szCs w:val="20"/>
        </w:rPr>
        <w:t>Action Plan Resear</w:t>
      </w:r>
      <w:r w:rsidR="00E321C9">
        <w:rPr>
          <w:rFonts w:ascii="Arial" w:hAnsi="Arial"/>
          <w:sz w:val="20"/>
          <w:szCs w:val="20"/>
        </w:rPr>
        <w:t xml:space="preserve">ch Needs – Standalone document </w:t>
      </w:r>
      <w:hyperlink r:id="rId11" w:history="1">
        <w:r w:rsidR="00E321C9" w:rsidRPr="00CD6405">
          <w:rPr>
            <w:rStyle w:val="Hyperlink"/>
            <w:rFonts w:ascii="Arial" w:hAnsi="Arial"/>
            <w:sz w:val="20"/>
            <w:szCs w:val="20"/>
          </w:rPr>
          <w:t>http://www.urbanforestplan.org/engage/</w:t>
        </w:r>
      </w:hyperlink>
    </w:p>
    <w:p w14:paraId="11F3CBB3" w14:textId="47DE5579" w:rsidR="004A355C" w:rsidRPr="004A355C" w:rsidRDefault="004A355C" w:rsidP="004A355C">
      <w:pPr>
        <w:pStyle w:val="ListParagraph"/>
        <w:numPr>
          <w:ilvl w:val="1"/>
          <w:numId w:val="9"/>
        </w:numPr>
        <w:rPr>
          <w:rFonts w:ascii="Arial" w:hAnsi="Arial"/>
          <w:sz w:val="20"/>
          <w:szCs w:val="20"/>
        </w:rPr>
      </w:pPr>
      <w:r w:rsidRPr="004A355C">
        <w:rPr>
          <w:rFonts w:ascii="Arial" w:hAnsi="Arial"/>
          <w:sz w:val="20"/>
          <w:szCs w:val="20"/>
        </w:rPr>
        <w:t>Action Plan Fundi</w:t>
      </w:r>
      <w:r w:rsidR="00E321C9">
        <w:rPr>
          <w:rFonts w:ascii="Arial" w:hAnsi="Arial"/>
          <w:sz w:val="20"/>
          <w:szCs w:val="20"/>
        </w:rPr>
        <w:t xml:space="preserve">ng Needs – Standalone document </w:t>
      </w:r>
      <w:hyperlink r:id="rId12" w:history="1">
        <w:r w:rsidR="00E321C9" w:rsidRPr="00CD6405">
          <w:rPr>
            <w:rStyle w:val="Hyperlink"/>
            <w:rFonts w:ascii="Arial" w:hAnsi="Arial"/>
            <w:sz w:val="20"/>
            <w:szCs w:val="20"/>
          </w:rPr>
          <w:t>http://www.urbanforestplan.org/engage/</w:t>
        </w:r>
      </w:hyperlink>
    </w:p>
    <w:p w14:paraId="50DA4A4C" w14:textId="4CA1BF89" w:rsidR="004A355C" w:rsidRDefault="004A355C" w:rsidP="004A355C">
      <w:pPr>
        <w:pStyle w:val="ListParagraph"/>
        <w:numPr>
          <w:ilvl w:val="1"/>
          <w:numId w:val="9"/>
        </w:numPr>
        <w:rPr>
          <w:rFonts w:ascii="Arial" w:hAnsi="Arial"/>
          <w:sz w:val="20"/>
          <w:szCs w:val="20"/>
        </w:rPr>
      </w:pPr>
      <w:r w:rsidRPr="004A355C">
        <w:rPr>
          <w:rFonts w:ascii="Arial" w:hAnsi="Arial"/>
          <w:sz w:val="20"/>
          <w:szCs w:val="20"/>
        </w:rPr>
        <w:t>Appendices</w:t>
      </w:r>
      <w:r w:rsidR="00457834">
        <w:rPr>
          <w:rFonts w:ascii="Arial" w:hAnsi="Arial"/>
          <w:sz w:val="20"/>
          <w:szCs w:val="20"/>
        </w:rPr>
        <w:t xml:space="preserve"> – </w:t>
      </w:r>
      <w:r w:rsidR="00E321C9">
        <w:rPr>
          <w:rFonts w:ascii="Arial" w:hAnsi="Arial"/>
          <w:sz w:val="20"/>
          <w:szCs w:val="20"/>
        </w:rPr>
        <w:t xml:space="preserve">Standalone document </w:t>
      </w:r>
      <w:hyperlink r:id="rId13" w:history="1">
        <w:r w:rsidR="00E321C9" w:rsidRPr="00CD6405">
          <w:rPr>
            <w:rStyle w:val="Hyperlink"/>
            <w:rFonts w:ascii="Arial" w:hAnsi="Arial"/>
            <w:sz w:val="20"/>
            <w:szCs w:val="20"/>
          </w:rPr>
          <w:t>http://www.urbanforestplan.org/engage/</w:t>
        </w:r>
      </w:hyperlink>
    </w:p>
    <w:p w14:paraId="4B0D8D61" w14:textId="44766E87" w:rsidR="00B31689" w:rsidRPr="007D65C0" w:rsidRDefault="00B31689" w:rsidP="007D65C0">
      <w:pPr>
        <w:pStyle w:val="ListParagraph"/>
        <w:numPr>
          <w:ilvl w:val="1"/>
          <w:numId w:val="9"/>
        </w:numPr>
        <w:rPr>
          <w:rFonts w:ascii="Arial" w:hAnsi="Arial"/>
          <w:sz w:val="20"/>
          <w:szCs w:val="20"/>
        </w:rPr>
      </w:pPr>
      <w:r>
        <w:rPr>
          <w:rFonts w:ascii="Arial" w:hAnsi="Arial"/>
          <w:sz w:val="20"/>
          <w:szCs w:val="20"/>
        </w:rPr>
        <w:t xml:space="preserve">Power Point Presentation with an overview of the plan </w:t>
      </w:r>
      <w:r w:rsidR="007D65C0">
        <w:rPr>
          <w:rFonts w:ascii="Arial" w:hAnsi="Arial"/>
          <w:sz w:val="20"/>
          <w:szCs w:val="20"/>
        </w:rPr>
        <w:t>at the Partners in Community Forestry Conference 2016</w:t>
      </w:r>
      <w:r w:rsidR="00457834">
        <w:rPr>
          <w:rFonts w:ascii="Arial" w:hAnsi="Arial"/>
          <w:sz w:val="20"/>
          <w:szCs w:val="20"/>
        </w:rPr>
        <w:t>: both in PPT and PDF</w:t>
      </w:r>
    </w:p>
    <w:p w14:paraId="25E466B2" w14:textId="3490083F" w:rsidR="00B31689" w:rsidRPr="00062B46" w:rsidRDefault="00B31689" w:rsidP="00062B46">
      <w:pPr>
        <w:pStyle w:val="ListParagraph"/>
        <w:numPr>
          <w:ilvl w:val="1"/>
          <w:numId w:val="9"/>
        </w:numPr>
        <w:rPr>
          <w:rFonts w:ascii="Arial" w:hAnsi="Arial"/>
          <w:sz w:val="20"/>
          <w:szCs w:val="20"/>
        </w:rPr>
      </w:pPr>
      <w:r w:rsidRPr="00062B46">
        <w:rPr>
          <w:rFonts w:ascii="Arial" w:hAnsi="Arial"/>
          <w:sz w:val="20"/>
          <w:szCs w:val="20"/>
        </w:rPr>
        <w:t>Executive Summary</w:t>
      </w:r>
      <w:r w:rsidR="00062B46" w:rsidRPr="00062B46">
        <w:rPr>
          <w:rFonts w:ascii="Arial" w:hAnsi="Arial"/>
          <w:sz w:val="20"/>
          <w:szCs w:val="20"/>
        </w:rPr>
        <w:t xml:space="preserve"> (2-page summary)</w:t>
      </w:r>
      <w:r w:rsidR="00457834" w:rsidRPr="00062B46">
        <w:rPr>
          <w:rFonts w:ascii="Arial" w:hAnsi="Arial"/>
          <w:sz w:val="20"/>
          <w:szCs w:val="20"/>
        </w:rPr>
        <w:t xml:space="preserve">: </w:t>
      </w:r>
      <w:r w:rsidRPr="00062B46">
        <w:rPr>
          <w:rFonts w:ascii="Arial" w:hAnsi="Arial"/>
          <w:sz w:val="20"/>
          <w:szCs w:val="20"/>
        </w:rPr>
        <w:t xml:space="preserve">500 Brochures for the Partners in Community Forestry Conference </w:t>
      </w:r>
      <w:r w:rsidR="007D65C0" w:rsidRPr="00062B46">
        <w:rPr>
          <w:rFonts w:ascii="Arial" w:hAnsi="Arial"/>
          <w:sz w:val="20"/>
          <w:szCs w:val="20"/>
        </w:rPr>
        <w:t>2016</w:t>
      </w:r>
    </w:p>
    <w:p w14:paraId="10675EF3" w14:textId="30F3B7BE" w:rsidR="00B31689" w:rsidRDefault="00B31689" w:rsidP="004A355C">
      <w:pPr>
        <w:pStyle w:val="ListParagraph"/>
        <w:numPr>
          <w:ilvl w:val="1"/>
          <w:numId w:val="9"/>
        </w:numPr>
        <w:rPr>
          <w:rFonts w:ascii="Arial" w:hAnsi="Arial"/>
          <w:sz w:val="20"/>
          <w:szCs w:val="20"/>
        </w:rPr>
      </w:pPr>
      <w:r>
        <w:rPr>
          <w:rFonts w:ascii="Arial" w:hAnsi="Arial"/>
          <w:sz w:val="20"/>
          <w:szCs w:val="20"/>
        </w:rPr>
        <w:t xml:space="preserve">Website – </w:t>
      </w:r>
      <w:hyperlink r:id="rId14" w:history="1">
        <w:r w:rsidRPr="001B1AC9">
          <w:rPr>
            <w:rStyle w:val="Hyperlink"/>
            <w:rFonts w:ascii="Arial" w:hAnsi="Arial"/>
            <w:sz w:val="20"/>
            <w:szCs w:val="20"/>
          </w:rPr>
          <w:t>www.urbanforestplan.org</w:t>
        </w:r>
      </w:hyperlink>
      <w:r>
        <w:rPr>
          <w:rFonts w:ascii="Arial" w:hAnsi="Arial"/>
          <w:sz w:val="20"/>
          <w:szCs w:val="20"/>
        </w:rPr>
        <w:t xml:space="preserve"> </w:t>
      </w:r>
      <w:r w:rsidR="00062B46">
        <w:rPr>
          <w:rFonts w:ascii="Arial" w:hAnsi="Arial"/>
          <w:sz w:val="20"/>
          <w:szCs w:val="20"/>
        </w:rPr>
        <w:t>will remain active, but not updated, until May 2016.</w:t>
      </w:r>
    </w:p>
    <w:p w14:paraId="69E27E8D" w14:textId="10DCBA4F" w:rsidR="007B5F48" w:rsidRDefault="007B5F48" w:rsidP="004A355C">
      <w:pPr>
        <w:pStyle w:val="ListParagraph"/>
        <w:numPr>
          <w:ilvl w:val="1"/>
          <w:numId w:val="9"/>
        </w:numPr>
        <w:rPr>
          <w:rFonts w:ascii="Arial" w:hAnsi="Arial"/>
          <w:sz w:val="20"/>
          <w:szCs w:val="20"/>
        </w:rPr>
      </w:pPr>
      <w:r>
        <w:rPr>
          <w:rFonts w:ascii="Arial" w:hAnsi="Arial"/>
          <w:sz w:val="20"/>
          <w:szCs w:val="20"/>
        </w:rPr>
        <w:t>Individual pages of the Action Plan to be used as posters</w:t>
      </w:r>
      <w:r w:rsidR="00062B46">
        <w:rPr>
          <w:rFonts w:ascii="Arial" w:hAnsi="Arial"/>
          <w:sz w:val="20"/>
          <w:szCs w:val="20"/>
        </w:rPr>
        <w:t>: PDFs.</w:t>
      </w:r>
      <w:r>
        <w:rPr>
          <w:rFonts w:ascii="Arial" w:hAnsi="Arial"/>
          <w:sz w:val="20"/>
          <w:szCs w:val="20"/>
        </w:rPr>
        <w:t xml:space="preserve"> </w:t>
      </w:r>
    </w:p>
    <w:p w14:paraId="54B96B2E" w14:textId="68519980" w:rsidR="00062B46" w:rsidRDefault="00062B46" w:rsidP="004A355C">
      <w:pPr>
        <w:pStyle w:val="ListParagraph"/>
        <w:numPr>
          <w:ilvl w:val="1"/>
          <w:numId w:val="9"/>
        </w:numPr>
        <w:rPr>
          <w:rFonts w:ascii="Arial" w:hAnsi="Arial"/>
          <w:sz w:val="20"/>
          <w:szCs w:val="20"/>
        </w:rPr>
      </w:pPr>
      <w:r>
        <w:rPr>
          <w:rFonts w:ascii="Arial" w:hAnsi="Arial"/>
          <w:sz w:val="20"/>
          <w:szCs w:val="20"/>
        </w:rPr>
        <w:t xml:space="preserve">All </w:t>
      </w:r>
      <w:proofErr w:type="spellStart"/>
      <w:r>
        <w:rPr>
          <w:rFonts w:ascii="Arial" w:hAnsi="Arial"/>
          <w:sz w:val="20"/>
          <w:szCs w:val="20"/>
        </w:rPr>
        <w:t>weblinks</w:t>
      </w:r>
      <w:proofErr w:type="spellEnd"/>
      <w:r>
        <w:rPr>
          <w:rFonts w:ascii="Arial" w:hAnsi="Arial"/>
          <w:sz w:val="20"/>
          <w:szCs w:val="20"/>
        </w:rPr>
        <w:t xml:space="preserve"> will be to the USFS website.</w:t>
      </w:r>
    </w:p>
    <w:p w14:paraId="446D9A67" w14:textId="12750201" w:rsidR="00BC64A5" w:rsidRDefault="00BC64A5" w:rsidP="004A355C">
      <w:pPr>
        <w:pStyle w:val="ListParagraph"/>
        <w:numPr>
          <w:ilvl w:val="1"/>
          <w:numId w:val="9"/>
        </w:numPr>
        <w:rPr>
          <w:rFonts w:ascii="Arial" w:hAnsi="Arial"/>
          <w:sz w:val="20"/>
          <w:szCs w:val="20"/>
        </w:rPr>
      </w:pPr>
      <w:r>
        <w:rPr>
          <w:rFonts w:ascii="Arial" w:hAnsi="Arial"/>
          <w:sz w:val="20"/>
          <w:szCs w:val="20"/>
        </w:rPr>
        <w:t>A news release for use/ editing/ distribution by the USFS and all project partners.</w:t>
      </w:r>
    </w:p>
    <w:p w14:paraId="7EE42AB5" w14:textId="0993037D" w:rsidR="00062B46" w:rsidRDefault="00062B46" w:rsidP="007526AB">
      <w:pPr>
        <w:pStyle w:val="ListParagraph"/>
        <w:numPr>
          <w:ilvl w:val="0"/>
          <w:numId w:val="9"/>
        </w:numPr>
        <w:rPr>
          <w:rFonts w:ascii="Arial" w:hAnsi="Arial"/>
          <w:sz w:val="20"/>
          <w:szCs w:val="20"/>
        </w:rPr>
      </w:pPr>
      <w:r>
        <w:rPr>
          <w:rFonts w:ascii="Arial" w:hAnsi="Arial"/>
          <w:sz w:val="20"/>
          <w:szCs w:val="20"/>
        </w:rPr>
        <w:t xml:space="preserve">Dissemination will be achieved through a final email blast announcing the Ten Year Action Plan, with links to the USFS website, to the following groups and </w:t>
      </w:r>
      <w:proofErr w:type="spellStart"/>
      <w:r>
        <w:rPr>
          <w:rFonts w:ascii="Arial" w:hAnsi="Arial"/>
          <w:sz w:val="20"/>
          <w:szCs w:val="20"/>
        </w:rPr>
        <w:t>listserves</w:t>
      </w:r>
      <w:proofErr w:type="spellEnd"/>
      <w:r>
        <w:rPr>
          <w:rFonts w:ascii="Arial" w:hAnsi="Arial"/>
          <w:sz w:val="20"/>
          <w:szCs w:val="20"/>
        </w:rPr>
        <w:t>:</w:t>
      </w:r>
    </w:p>
    <w:p w14:paraId="1D7AC2E1" w14:textId="6B8C3BE2" w:rsidR="00062B46" w:rsidRDefault="00062B46" w:rsidP="00062B46">
      <w:pPr>
        <w:pStyle w:val="ListParagraph"/>
        <w:numPr>
          <w:ilvl w:val="1"/>
          <w:numId w:val="9"/>
        </w:numPr>
        <w:rPr>
          <w:rFonts w:ascii="Arial" w:hAnsi="Arial"/>
          <w:sz w:val="20"/>
          <w:szCs w:val="20"/>
        </w:rPr>
      </w:pPr>
      <w:r>
        <w:rPr>
          <w:rFonts w:ascii="Arial" w:hAnsi="Arial"/>
          <w:sz w:val="20"/>
          <w:szCs w:val="20"/>
        </w:rPr>
        <w:t>Federal state/ urban forestry coordinators</w:t>
      </w:r>
    </w:p>
    <w:p w14:paraId="67F98C67" w14:textId="6BAE72AC" w:rsidR="00062B46" w:rsidRDefault="00062B46" w:rsidP="00062B46">
      <w:pPr>
        <w:pStyle w:val="ListParagraph"/>
        <w:numPr>
          <w:ilvl w:val="1"/>
          <w:numId w:val="9"/>
        </w:numPr>
        <w:rPr>
          <w:rFonts w:ascii="Arial" w:hAnsi="Arial"/>
          <w:sz w:val="20"/>
          <w:szCs w:val="20"/>
        </w:rPr>
      </w:pPr>
      <w:r>
        <w:rPr>
          <w:rFonts w:ascii="Arial" w:hAnsi="Arial"/>
          <w:sz w:val="20"/>
          <w:szCs w:val="20"/>
        </w:rPr>
        <w:t xml:space="preserve">All </w:t>
      </w:r>
      <w:proofErr w:type="spellStart"/>
      <w:r>
        <w:rPr>
          <w:rFonts w:ascii="Arial" w:hAnsi="Arial"/>
          <w:sz w:val="20"/>
          <w:szCs w:val="20"/>
        </w:rPr>
        <w:t>MindMixer</w:t>
      </w:r>
      <w:proofErr w:type="spellEnd"/>
      <w:r>
        <w:rPr>
          <w:rFonts w:ascii="Arial" w:hAnsi="Arial"/>
          <w:sz w:val="20"/>
          <w:szCs w:val="20"/>
        </w:rPr>
        <w:t xml:space="preserve"> participants</w:t>
      </w:r>
    </w:p>
    <w:p w14:paraId="14993354" w14:textId="6D4E9D90" w:rsidR="007526AB" w:rsidRDefault="000D1347" w:rsidP="00062B46">
      <w:pPr>
        <w:pStyle w:val="ListParagraph"/>
        <w:numPr>
          <w:ilvl w:val="1"/>
          <w:numId w:val="9"/>
        </w:numPr>
        <w:rPr>
          <w:rFonts w:ascii="Arial" w:hAnsi="Arial"/>
          <w:sz w:val="20"/>
          <w:szCs w:val="20"/>
        </w:rPr>
      </w:pPr>
      <w:r>
        <w:rPr>
          <w:rFonts w:ascii="Arial" w:hAnsi="Arial"/>
          <w:sz w:val="20"/>
          <w:szCs w:val="20"/>
        </w:rPr>
        <w:t xml:space="preserve">Urban Forests Councils </w:t>
      </w:r>
    </w:p>
    <w:p w14:paraId="50ABE3CA" w14:textId="15EC1DEA" w:rsidR="000D1347" w:rsidRDefault="000D1347" w:rsidP="00062B46">
      <w:pPr>
        <w:pStyle w:val="ListParagraph"/>
        <w:numPr>
          <w:ilvl w:val="1"/>
          <w:numId w:val="9"/>
        </w:numPr>
        <w:rPr>
          <w:rFonts w:ascii="Arial" w:hAnsi="Arial"/>
          <w:sz w:val="20"/>
          <w:szCs w:val="20"/>
        </w:rPr>
      </w:pPr>
      <w:r>
        <w:rPr>
          <w:rFonts w:ascii="Arial" w:hAnsi="Arial"/>
          <w:sz w:val="20"/>
          <w:szCs w:val="20"/>
        </w:rPr>
        <w:t xml:space="preserve">Vibrant Cities Report Taskforce </w:t>
      </w:r>
    </w:p>
    <w:p w14:paraId="7BFF8DB4" w14:textId="77777777" w:rsidR="000D1347" w:rsidRDefault="000D1347" w:rsidP="000D1347">
      <w:pPr>
        <w:pStyle w:val="ListParagraph"/>
        <w:ind w:left="1440"/>
        <w:rPr>
          <w:rFonts w:ascii="Arial" w:hAnsi="Arial"/>
          <w:sz w:val="20"/>
          <w:szCs w:val="20"/>
        </w:rPr>
      </w:pPr>
    </w:p>
    <w:p w14:paraId="311DD4EB" w14:textId="77777777" w:rsidR="007B5F48" w:rsidRPr="007B5F48" w:rsidRDefault="007B5F48" w:rsidP="007B5F48">
      <w:pPr>
        <w:ind w:left="1080"/>
        <w:rPr>
          <w:rFonts w:ascii="Arial" w:hAnsi="Arial"/>
          <w:sz w:val="20"/>
          <w:szCs w:val="20"/>
        </w:rPr>
      </w:pPr>
    </w:p>
    <w:p w14:paraId="7995426A" w14:textId="77777777" w:rsidR="0084783E" w:rsidRPr="005246D0" w:rsidRDefault="0084783E" w:rsidP="005246D0">
      <w:pPr>
        <w:jc w:val="both"/>
      </w:pPr>
    </w:p>
    <w:sectPr w:rsidR="0084783E" w:rsidRPr="005246D0" w:rsidSect="00A53CE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ato Black">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FFA"/>
    <w:multiLevelType w:val="hybridMultilevel"/>
    <w:tmpl w:val="0F88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B221C"/>
    <w:multiLevelType w:val="multilevel"/>
    <w:tmpl w:val="972CFA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6A1526"/>
    <w:multiLevelType w:val="hybridMultilevel"/>
    <w:tmpl w:val="EFDA3C06"/>
    <w:lvl w:ilvl="0" w:tplc="04090001">
      <w:start w:val="1"/>
      <w:numFmt w:val="bullet"/>
      <w:lvlText w:val=""/>
      <w:lvlJc w:val="left"/>
      <w:pPr>
        <w:ind w:left="2900" w:hanging="360"/>
      </w:pPr>
      <w:rPr>
        <w:rFonts w:ascii="Symbol" w:hAnsi="Symbol" w:hint="default"/>
      </w:rPr>
    </w:lvl>
    <w:lvl w:ilvl="1" w:tplc="04090003" w:tentative="1">
      <w:start w:val="1"/>
      <w:numFmt w:val="bullet"/>
      <w:lvlText w:val="o"/>
      <w:lvlJc w:val="left"/>
      <w:pPr>
        <w:ind w:left="3620" w:hanging="360"/>
      </w:pPr>
      <w:rPr>
        <w:rFonts w:ascii="Courier New" w:hAnsi="Courier New" w:hint="default"/>
      </w:rPr>
    </w:lvl>
    <w:lvl w:ilvl="2" w:tplc="04090005" w:tentative="1">
      <w:start w:val="1"/>
      <w:numFmt w:val="bullet"/>
      <w:lvlText w:val=""/>
      <w:lvlJc w:val="left"/>
      <w:pPr>
        <w:ind w:left="4340" w:hanging="360"/>
      </w:pPr>
      <w:rPr>
        <w:rFonts w:ascii="Wingdings" w:hAnsi="Wingdings" w:hint="default"/>
      </w:rPr>
    </w:lvl>
    <w:lvl w:ilvl="3" w:tplc="04090001" w:tentative="1">
      <w:start w:val="1"/>
      <w:numFmt w:val="bullet"/>
      <w:lvlText w:val=""/>
      <w:lvlJc w:val="left"/>
      <w:pPr>
        <w:ind w:left="5060" w:hanging="360"/>
      </w:pPr>
      <w:rPr>
        <w:rFonts w:ascii="Symbol" w:hAnsi="Symbol" w:hint="default"/>
      </w:rPr>
    </w:lvl>
    <w:lvl w:ilvl="4" w:tplc="04090003" w:tentative="1">
      <w:start w:val="1"/>
      <w:numFmt w:val="bullet"/>
      <w:lvlText w:val="o"/>
      <w:lvlJc w:val="left"/>
      <w:pPr>
        <w:ind w:left="5780" w:hanging="360"/>
      </w:pPr>
      <w:rPr>
        <w:rFonts w:ascii="Courier New" w:hAnsi="Courier New" w:hint="default"/>
      </w:rPr>
    </w:lvl>
    <w:lvl w:ilvl="5" w:tplc="04090005" w:tentative="1">
      <w:start w:val="1"/>
      <w:numFmt w:val="bullet"/>
      <w:lvlText w:val=""/>
      <w:lvlJc w:val="left"/>
      <w:pPr>
        <w:ind w:left="6500" w:hanging="360"/>
      </w:pPr>
      <w:rPr>
        <w:rFonts w:ascii="Wingdings" w:hAnsi="Wingdings" w:hint="default"/>
      </w:rPr>
    </w:lvl>
    <w:lvl w:ilvl="6" w:tplc="04090001" w:tentative="1">
      <w:start w:val="1"/>
      <w:numFmt w:val="bullet"/>
      <w:lvlText w:val=""/>
      <w:lvlJc w:val="left"/>
      <w:pPr>
        <w:ind w:left="7220" w:hanging="360"/>
      </w:pPr>
      <w:rPr>
        <w:rFonts w:ascii="Symbol" w:hAnsi="Symbol" w:hint="default"/>
      </w:rPr>
    </w:lvl>
    <w:lvl w:ilvl="7" w:tplc="04090003" w:tentative="1">
      <w:start w:val="1"/>
      <w:numFmt w:val="bullet"/>
      <w:lvlText w:val="o"/>
      <w:lvlJc w:val="left"/>
      <w:pPr>
        <w:ind w:left="7940" w:hanging="360"/>
      </w:pPr>
      <w:rPr>
        <w:rFonts w:ascii="Courier New" w:hAnsi="Courier New" w:hint="default"/>
      </w:rPr>
    </w:lvl>
    <w:lvl w:ilvl="8" w:tplc="04090005" w:tentative="1">
      <w:start w:val="1"/>
      <w:numFmt w:val="bullet"/>
      <w:lvlText w:val=""/>
      <w:lvlJc w:val="left"/>
      <w:pPr>
        <w:ind w:left="8660" w:hanging="360"/>
      </w:pPr>
      <w:rPr>
        <w:rFonts w:ascii="Wingdings" w:hAnsi="Wingdings" w:hint="default"/>
      </w:rPr>
    </w:lvl>
  </w:abstractNum>
  <w:abstractNum w:abstractNumId="3">
    <w:nsid w:val="1B605C05"/>
    <w:multiLevelType w:val="hybridMultilevel"/>
    <w:tmpl w:val="8CBED5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B6FDA"/>
    <w:multiLevelType w:val="hybridMultilevel"/>
    <w:tmpl w:val="B6E4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A358A"/>
    <w:multiLevelType w:val="hybridMultilevel"/>
    <w:tmpl w:val="58066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54FC0"/>
    <w:multiLevelType w:val="hybridMultilevel"/>
    <w:tmpl w:val="85FC79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B1811"/>
    <w:multiLevelType w:val="hybridMultilevel"/>
    <w:tmpl w:val="D50CD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E07927"/>
    <w:multiLevelType w:val="hybridMultilevel"/>
    <w:tmpl w:val="39F24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00E65"/>
    <w:multiLevelType w:val="hybridMultilevel"/>
    <w:tmpl w:val="16680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D0292"/>
    <w:multiLevelType w:val="hybridMultilevel"/>
    <w:tmpl w:val="B0A06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F0645"/>
    <w:multiLevelType w:val="hybridMultilevel"/>
    <w:tmpl w:val="13C02FFE"/>
    <w:lvl w:ilvl="0" w:tplc="E1F626E8">
      <w:start w:val="1"/>
      <w:numFmt w:val="decimal"/>
      <w:lvlText w:val="%1."/>
      <w:lvlJc w:val="left"/>
      <w:pPr>
        <w:ind w:left="2180" w:hanging="12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nsid w:val="66F50241"/>
    <w:multiLevelType w:val="multilevel"/>
    <w:tmpl w:val="77509D72"/>
    <w:lvl w:ilvl="0">
      <w:start w:val="1"/>
      <w:numFmt w:val="upperLetter"/>
      <w:lvlText w:val="%1."/>
      <w:lvlJc w:val="left"/>
      <w:pPr>
        <w:ind w:left="360" w:hanging="360"/>
      </w:pPr>
      <w:rPr>
        <w:b w:val="0"/>
        <w:sz w:val="18"/>
      </w:rPr>
    </w:lvl>
    <w:lvl w:ilvl="1">
      <w:start w:val="1"/>
      <w:numFmt w:val="lowerLetter"/>
      <w:lvlText w:val="%2)"/>
      <w:lvlJc w:val="left"/>
      <w:pPr>
        <w:ind w:left="720" w:hanging="360"/>
      </w:pPr>
    </w:lvl>
    <w:lvl w:ilvl="2">
      <w:start w:val="1"/>
      <w:numFmt w:val="decimal"/>
      <w:lvlText w:val="%3 - "/>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91220FD"/>
    <w:multiLevelType w:val="multilevel"/>
    <w:tmpl w:val="972CFA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A812B5E"/>
    <w:multiLevelType w:val="hybridMultilevel"/>
    <w:tmpl w:val="F0D26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1C6FBC"/>
    <w:multiLevelType w:val="hybridMultilevel"/>
    <w:tmpl w:val="A0EE3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006090"/>
    <w:multiLevelType w:val="hybridMultilevel"/>
    <w:tmpl w:val="E79E24E0"/>
    <w:lvl w:ilvl="0" w:tplc="89BC7C9E">
      <w:start w:val="1"/>
      <w:numFmt w:val="bullet"/>
      <w:lvlText w:val=""/>
      <w:lvlJc w:val="left"/>
      <w:pPr>
        <w:ind w:left="43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047BE7"/>
    <w:multiLevelType w:val="multilevel"/>
    <w:tmpl w:val="972CFA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C906607"/>
    <w:multiLevelType w:val="hybridMultilevel"/>
    <w:tmpl w:val="7FD6A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1"/>
  </w:num>
  <w:num w:numId="4">
    <w:abstractNumId w:val="9"/>
  </w:num>
  <w:num w:numId="5">
    <w:abstractNumId w:val="2"/>
  </w:num>
  <w:num w:numId="6">
    <w:abstractNumId w:val="10"/>
  </w:num>
  <w:num w:numId="7">
    <w:abstractNumId w:val="0"/>
  </w:num>
  <w:num w:numId="8">
    <w:abstractNumId w:val="16"/>
  </w:num>
  <w:num w:numId="9">
    <w:abstractNumId w:val="8"/>
  </w:num>
  <w:num w:numId="10">
    <w:abstractNumId w:val="4"/>
  </w:num>
  <w:num w:numId="11">
    <w:abstractNumId w:val="13"/>
  </w:num>
  <w:num w:numId="12">
    <w:abstractNumId w:val="17"/>
  </w:num>
  <w:num w:numId="13">
    <w:abstractNumId w:val="1"/>
  </w:num>
  <w:num w:numId="14">
    <w:abstractNumId w:val="14"/>
  </w:num>
  <w:num w:numId="15">
    <w:abstractNumId w:val="12"/>
  </w:num>
  <w:num w:numId="16">
    <w:abstractNumId w:val="5"/>
  </w:num>
  <w:num w:numId="17">
    <w:abstractNumId w:val="18"/>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36005"/>
    <w:rsid w:val="00050903"/>
    <w:rsid w:val="00062B46"/>
    <w:rsid w:val="000660DB"/>
    <w:rsid w:val="000800C4"/>
    <w:rsid w:val="00085943"/>
    <w:rsid w:val="000A3546"/>
    <w:rsid w:val="000B5661"/>
    <w:rsid w:val="000D1347"/>
    <w:rsid w:val="000D4562"/>
    <w:rsid w:val="00132352"/>
    <w:rsid w:val="0015770C"/>
    <w:rsid w:val="001600BA"/>
    <w:rsid w:val="001C29C6"/>
    <w:rsid w:val="001F62E6"/>
    <w:rsid w:val="001F7C65"/>
    <w:rsid w:val="00202571"/>
    <w:rsid w:val="00202D86"/>
    <w:rsid w:val="002305BA"/>
    <w:rsid w:val="00256CD5"/>
    <w:rsid w:val="00283880"/>
    <w:rsid w:val="00287CC5"/>
    <w:rsid w:val="002946D2"/>
    <w:rsid w:val="002B5107"/>
    <w:rsid w:val="00323F4F"/>
    <w:rsid w:val="00351CDC"/>
    <w:rsid w:val="003573A9"/>
    <w:rsid w:val="003719E0"/>
    <w:rsid w:val="00390B27"/>
    <w:rsid w:val="003922F6"/>
    <w:rsid w:val="003A3BE9"/>
    <w:rsid w:val="003B4251"/>
    <w:rsid w:val="003F6B05"/>
    <w:rsid w:val="00404004"/>
    <w:rsid w:val="00405237"/>
    <w:rsid w:val="004071EA"/>
    <w:rsid w:val="0041256C"/>
    <w:rsid w:val="00444710"/>
    <w:rsid w:val="00450332"/>
    <w:rsid w:val="00456DFA"/>
    <w:rsid w:val="00457834"/>
    <w:rsid w:val="00466C82"/>
    <w:rsid w:val="004A2311"/>
    <w:rsid w:val="004A355C"/>
    <w:rsid w:val="004D03DD"/>
    <w:rsid w:val="004D1675"/>
    <w:rsid w:val="004E24C3"/>
    <w:rsid w:val="005246D0"/>
    <w:rsid w:val="00541FA5"/>
    <w:rsid w:val="00586E78"/>
    <w:rsid w:val="005B7A1F"/>
    <w:rsid w:val="005D5261"/>
    <w:rsid w:val="005F43E8"/>
    <w:rsid w:val="006038AF"/>
    <w:rsid w:val="00607EB8"/>
    <w:rsid w:val="006178E1"/>
    <w:rsid w:val="006275A2"/>
    <w:rsid w:val="00667F61"/>
    <w:rsid w:val="00692203"/>
    <w:rsid w:val="00694894"/>
    <w:rsid w:val="00697225"/>
    <w:rsid w:val="006A1BD0"/>
    <w:rsid w:val="006B1B7B"/>
    <w:rsid w:val="006B3D78"/>
    <w:rsid w:val="006B663B"/>
    <w:rsid w:val="006C4E72"/>
    <w:rsid w:val="00710771"/>
    <w:rsid w:val="007328C0"/>
    <w:rsid w:val="00741057"/>
    <w:rsid w:val="0075003C"/>
    <w:rsid w:val="007526AB"/>
    <w:rsid w:val="007B5F48"/>
    <w:rsid w:val="007C7813"/>
    <w:rsid w:val="007D65C0"/>
    <w:rsid w:val="00824E63"/>
    <w:rsid w:val="0083197A"/>
    <w:rsid w:val="00834BB4"/>
    <w:rsid w:val="0084783E"/>
    <w:rsid w:val="00870C48"/>
    <w:rsid w:val="00875E48"/>
    <w:rsid w:val="00890043"/>
    <w:rsid w:val="0089308D"/>
    <w:rsid w:val="008C7912"/>
    <w:rsid w:val="008D4BF8"/>
    <w:rsid w:val="008E4769"/>
    <w:rsid w:val="008E6E8A"/>
    <w:rsid w:val="00911F33"/>
    <w:rsid w:val="009206A3"/>
    <w:rsid w:val="00935C2E"/>
    <w:rsid w:val="009430BC"/>
    <w:rsid w:val="00967D47"/>
    <w:rsid w:val="009A7110"/>
    <w:rsid w:val="009B6B8B"/>
    <w:rsid w:val="009F0F71"/>
    <w:rsid w:val="00A0182E"/>
    <w:rsid w:val="00A10DA1"/>
    <w:rsid w:val="00A168AD"/>
    <w:rsid w:val="00A34B85"/>
    <w:rsid w:val="00A44CD2"/>
    <w:rsid w:val="00A53CE3"/>
    <w:rsid w:val="00AA6BB2"/>
    <w:rsid w:val="00B030AF"/>
    <w:rsid w:val="00B0727E"/>
    <w:rsid w:val="00B11C64"/>
    <w:rsid w:val="00B25C02"/>
    <w:rsid w:val="00B31689"/>
    <w:rsid w:val="00B31B6C"/>
    <w:rsid w:val="00B977F4"/>
    <w:rsid w:val="00BC64A5"/>
    <w:rsid w:val="00BD6283"/>
    <w:rsid w:val="00BD6801"/>
    <w:rsid w:val="00C11B96"/>
    <w:rsid w:val="00C266B9"/>
    <w:rsid w:val="00C76C74"/>
    <w:rsid w:val="00CE6DBC"/>
    <w:rsid w:val="00CF1A0E"/>
    <w:rsid w:val="00CF4A19"/>
    <w:rsid w:val="00D05600"/>
    <w:rsid w:val="00D220DD"/>
    <w:rsid w:val="00D63672"/>
    <w:rsid w:val="00D75FE5"/>
    <w:rsid w:val="00D768F0"/>
    <w:rsid w:val="00D81EFE"/>
    <w:rsid w:val="00DA69EF"/>
    <w:rsid w:val="00DF29E8"/>
    <w:rsid w:val="00DF573C"/>
    <w:rsid w:val="00DF60CA"/>
    <w:rsid w:val="00E041AE"/>
    <w:rsid w:val="00E321C9"/>
    <w:rsid w:val="00E405DC"/>
    <w:rsid w:val="00E534F6"/>
    <w:rsid w:val="00E540F4"/>
    <w:rsid w:val="00E73061"/>
    <w:rsid w:val="00E77601"/>
    <w:rsid w:val="00EA05BA"/>
    <w:rsid w:val="00EC1895"/>
    <w:rsid w:val="00EE5A32"/>
    <w:rsid w:val="00EE64D7"/>
    <w:rsid w:val="00EE773A"/>
    <w:rsid w:val="00F10840"/>
    <w:rsid w:val="00F11956"/>
    <w:rsid w:val="00F67314"/>
    <w:rsid w:val="00F71A47"/>
    <w:rsid w:val="00F77E13"/>
    <w:rsid w:val="00FA0244"/>
    <w:rsid w:val="00FA50CC"/>
    <w:rsid w:val="00FB1DB4"/>
    <w:rsid w:val="00FC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44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3B"/>
    <w:pPr>
      <w:ind w:left="720"/>
      <w:contextualSpacing/>
    </w:pPr>
  </w:style>
  <w:style w:type="paragraph" w:styleId="Header">
    <w:name w:val="header"/>
    <w:basedOn w:val="Normal"/>
    <w:link w:val="HeaderChar"/>
    <w:rsid w:val="00935C2E"/>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935C2E"/>
    <w:rPr>
      <w:rFonts w:ascii="Times New Roman" w:eastAsia="Times New Roman" w:hAnsi="Times New Roman" w:cs="Times New Roman"/>
      <w:szCs w:val="20"/>
    </w:rPr>
  </w:style>
  <w:style w:type="character" w:styleId="Hyperlink">
    <w:name w:val="Hyperlink"/>
    <w:uiPriority w:val="99"/>
    <w:unhideWhenUsed/>
    <w:rsid w:val="00935C2E"/>
    <w:rPr>
      <w:color w:val="0000FF"/>
      <w:u w:val="single"/>
    </w:rPr>
  </w:style>
  <w:style w:type="paragraph" w:styleId="BalloonText">
    <w:name w:val="Balloon Text"/>
    <w:basedOn w:val="Normal"/>
    <w:link w:val="BalloonTextChar"/>
    <w:uiPriority w:val="99"/>
    <w:semiHidden/>
    <w:unhideWhenUsed/>
    <w:rsid w:val="006038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8AF"/>
    <w:rPr>
      <w:rFonts w:ascii="Lucida Grande" w:hAnsi="Lucida Grande" w:cs="Lucida Grande"/>
      <w:sz w:val="18"/>
      <w:szCs w:val="18"/>
    </w:rPr>
  </w:style>
  <w:style w:type="character" w:styleId="FollowedHyperlink">
    <w:name w:val="FollowedHyperlink"/>
    <w:basedOn w:val="DefaultParagraphFont"/>
    <w:uiPriority w:val="99"/>
    <w:semiHidden/>
    <w:unhideWhenUsed/>
    <w:rsid w:val="001F62E6"/>
    <w:rPr>
      <w:color w:val="800080" w:themeColor="followedHyperlink"/>
      <w:u w:val="single"/>
    </w:rPr>
  </w:style>
  <w:style w:type="paragraph" w:customStyle="1" w:styleId="Pa6">
    <w:name w:val="Pa6"/>
    <w:basedOn w:val="Normal"/>
    <w:next w:val="Normal"/>
    <w:uiPriority w:val="99"/>
    <w:rsid w:val="00036005"/>
    <w:pPr>
      <w:widowControl w:val="0"/>
      <w:autoSpaceDE w:val="0"/>
      <w:autoSpaceDN w:val="0"/>
      <w:adjustRightInd w:val="0"/>
      <w:spacing w:line="399" w:lineRule="atLeast"/>
    </w:pPr>
    <w:rPr>
      <w:rFonts w:ascii="Lato Black" w:hAnsi="Lato Black" w:cs="Times New Roman"/>
    </w:rPr>
  </w:style>
  <w:style w:type="character" w:customStyle="1" w:styleId="A6">
    <w:name w:val="A6"/>
    <w:uiPriority w:val="99"/>
    <w:rsid w:val="00036005"/>
    <w:rPr>
      <w:rFonts w:cs="Lato Black"/>
      <w:b/>
      <w:bC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3B"/>
    <w:pPr>
      <w:ind w:left="720"/>
      <w:contextualSpacing/>
    </w:pPr>
  </w:style>
  <w:style w:type="paragraph" w:styleId="Header">
    <w:name w:val="header"/>
    <w:basedOn w:val="Normal"/>
    <w:link w:val="HeaderChar"/>
    <w:rsid w:val="00935C2E"/>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935C2E"/>
    <w:rPr>
      <w:rFonts w:ascii="Times New Roman" w:eastAsia="Times New Roman" w:hAnsi="Times New Roman" w:cs="Times New Roman"/>
      <w:szCs w:val="20"/>
    </w:rPr>
  </w:style>
  <w:style w:type="character" w:styleId="Hyperlink">
    <w:name w:val="Hyperlink"/>
    <w:uiPriority w:val="99"/>
    <w:unhideWhenUsed/>
    <w:rsid w:val="00935C2E"/>
    <w:rPr>
      <w:color w:val="0000FF"/>
      <w:u w:val="single"/>
    </w:rPr>
  </w:style>
  <w:style w:type="paragraph" w:styleId="BalloonText">
    <w:name w:val="Balloon Text"/>
    <w:basedOn w:val="Normal"/>
    <w:link w:val="BalloonTextChar"/>
    <w:uiPriority w:val="99"/>
    <w:semiHidden/>
    <w:unhideWhenUsed/>
    <w:rsid w:val="006038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8AF"/>
    <w:rPr>
      <w:rFonts w:ascii="Lucida Grande" w:hAnsi="Lucida Grande" w:cs="Lucida Grande"/>
      <w:sz w:val="18"/>
      <w:szCs w:val="18"/>
    </w:rPr>
  </w:style>
  <w:style w:type="character" w:styleId="FollowedHyperlink">
    <w:name w:val="FollowedHyperlink"/>
    <w:basedOn w:val="DefaultParagraphFont"/>
    <w:uiPriority w:val="99"/>
    <w:semiHidden/>
    <w:unhideWhenUsed/>
    <w:rsid w:val="001F62E6"/>
    <w:rPr>
      <w:color w:val="800080" w:themeColor="followedHyperlink"/>
      <w:u w:val="single"/>
    </w:rPr>
  </w:style>
  <w:style w:type="paragraph" w:customStyle="1" w:styleId="Pa6">
    <w:name w:val="Pa6"/>
    <w:basedOn w:val="Normal"/>
    <w:next w:val="Normal"/>
    <w:uiPriority w:val="99"/>
    <w:rsid w:val="00036005"/>
    <w:pPr>
      <w:widowControl w:val="0"/>
      <w:autoSpaceDE w:val="0"/>
      <w:autoSpaceDN w:val="0"/>
      <w:adjustRightInd w:val="0"/>
      <w:spacing w:line="399" w:lineRule="atLeast"/>
    </w:pPr>
    <w:rPr>
      <w:rFonts w:ascii="Lato Black" w:hAnsi="Lato Black" w:cs="Times New Roman"/>
    </w:rPr>
  </w:style>
  <w:style w:type="character" w:customStyle="1" w:styleId="A6">
    <w:name w:val="A6"/>
    <w:uiPriority w:val="99"/>
    <w:rsid w:val="00036005"/>
    <w:rPr>
      <w:rFonts w:cs="Lato Black"/>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8911">
      <w:bodyDiv w:val="1"/>
      <w:marLeft w:val="0"/>
      <w:marRight w:val="0"/>
      <w:marTop w:val="0"/>
      <w:marBottom w:val="0"/>
      <w:divBdr>
        <w:top w:val="none" w:sz="0" w:space="0" w:color="auto"/>
        <w:left w:val="none" w:sz="0" w:space="0" w:color="auto"/>
        <w:bottom w:val="none" w:sz="0" w:space="0" w:color="auto"/>
        <w:right w:val="none" w:sz="0" w:space="0" w:color="auto"/>
      </w:divBdr>
      <w:divsChild>
        <w:div w:id="794517821">
          <w:marLeft w:val="0"/>
          <w:marRight w:val="0"/>
          <w:marTop w:val="0"/>
          <w:marBottom w:val="0"/>
          <w:divBdr>
            <w:top w:val="none" w:sz="0" w:space="0" w:color="auto"/>
            <w:left w:val="none" w:sz="0" w:space="0" w:color="auto"/>
            <w:bottom w:val="none" w:sz="0" w:space="0" w:color="auto"/>
            <w:right w:val="none" w:sz="0" w:space="0" w:color="auto"/>
          </w:divBdr>
          <w:divsChild>
            <w:div w:id="1610624294">
              <w:marLeft w:val="0"/>
              <w:marRight w:val="0"/>
              <w:marTop w:val="0"/>
              <w:marBottom w:val="0"/>
              <w:divBdr>
                <w:top w:val="none" w:sz="0" w:space="0" w:color="auto"/>
                <w:left w:val="none" w:sz="0" w:space="0" w:color="auto"/>
                <w:bottom w:val="none" w:sz="0" w:space="0" w:color="auto"/>
                <w:right w:val="none" w:sz="0" w:space="0" w:color="auto"/>
              </w:divBdr>
              <w:divsChild>
                <w:div w:id="321783340">
                  <w:marLeft w:val="0"/>
                  <w:marRight w:val="0"/>
                  <w:marTop w:val="0"/>
                  <w:marBottom w:val="0"/>
                  <w:divBdr>
                    <w:top w:val="none" w:sz="0" w:space="0" w:color="auto"/>
                    <w:left w:val="none" w:sz="0" w:space="0" w:color="auto"/>
                    <w:bottom w:val="none" w:sz="0" w:space="0" w:color="auto"/>
                    <w:right w:val="none" w:sz="0" w:space="0" w:color="auto"/>
                  </w:divBdr>
                  <w:divsChild>
                    <w:div w:id="565141758">
                      <w:marLeft w:val="0"/>
                      <w:marRight w:val="0"/>
                      <w:marTop w:val="0"/>
                      <w:marBottom w:val="0"/>
                      <w:divBdr>
                        <w:top w:val="none" w:sz="0" w:space="0" w:color="auto"/>
                        <w:left w:val="none" w:sz="0" w:space="0" w:color="auto"/>
                        <w:bottom w:val="none" w:sz="0" w:space="0" w:color="auto"/>
                        <w:right w:val="none" w:sz="0" w:space="0" w:color="auto"/>
                      </w:divBdr>
                      <w:divsChild>
                        <w:div w:id="2079546295">
                          <w:marLeft w:val="0"/>
                          <w:marRight w:val="0"/>
                          <w:marTop w:val="0"/>
                          <w:marBottom w:val="0"/>
                          <w:divBdr>
                            <w:top w:val="none" w:sz="0" w:space="0" w:color="auto"/>
                            <w:left w:val="none" w:sz="0" w:space="0" w:color="auto"/>
                            <w:bottom w:val="none" w:sz="0" w:space="0" w:color="auto"/>
                            <w:right w:val="none" w:sz="0" w:space="0" w:color="auto"/>
                          </w:divBdr>
                          <w:divsChild>
                            <w:div w:id="1874422968">
                              <w:marLeft w:val="0"/>
                              <w:marRight w:val="0"/>
                              <w:marTop w:val="0"/>
                              <w:marBottom w:val="0"/>
                              <w:divBdr>
                                <w:top w:val="none" w:sz="0" w:space="0" w:color="auto"/>
                                <w:left w:val="none" w:sz="0" w:space="0" w:color="auto"/>
                                <w:bottom w:val="none" w:sz="0" w:space="0" w:color="auto"/>
                                <w:right w:val="none" w:sz="0" w:space="0" w:color="auto"/>
                              </w:divBdr>
                              <w:divsChild>
                                <w:div w:id="837113204">
                                  <w:marLeft w:val="0"/>
                                  <w:marRight w:val="0"/>
                                  <w:marTop w:val="0"/>
                                  <w:marBottom w:val="0"/>
                                  <w:divBdr>
                                    <w:top w:val="none" w:sz="0" w:space="0" w:color="auto"/>
                                    <w:left w:val="none" w:sz="0" w:space="0" w:color="auto"/>
                                    <w:bottom w:val="none" w:sz="0" w:space="0" w:color="auto"/>
                                    <w:right w:val="none" w:sz="0" w:space="0" w:color="auto"/>
                                  </w:divBdr>
                                  <w:divsChild>
                                    <w:div w:id="1921208927">
                                      <w:marLeft w:val="0"/>
                                      <w:marRight w:val="0"/>
                                      <w:marTop w:val="0"/>
                                      <w:marBottom w:val="0"/>
                                      <w:divBdr>
                                        <w:top w:val="none" w:sz="0" w:space="0" w:color="auto"/>
                                        <w:left w:val="none" w:sz="0" w:space="0" w:color="auto"/>
                                        <w:bottom w:val="none" w:sz="0" w:space="0" w:color="auto"/>
                                        <w:right w:val="none" w:sz="0" w:space="0" w:color="auto"/>
                                      </w:divBdr>
                                      <w:divsChild>
                                        <w:div w:id="593438946">
                                          <w:marLeft w:val="0"/>
                                          <w:marRight w:val="0"/>
                                          <w:marTop w:val="0"/>
                                          <w:marBottom w:val="0"/>
                                          <w:divBdr>
                                            <w:top w:val="none" w:sz="0" w:space="0" w:color="auto"/>
                                            <w:left w:val="none" w:sz="0" w:space="0" w:color="auto"/>
                                            <w:bottom w:val="none" w:sz="0" w:space="0" w:color="auto"/>
                                            <w:right w:val="none" w:sz="0" w:space="0" w:color="auto"/>
                                          </w:divBdr>
                                          <w:divsChild>
                                            <w:div w:id="1576207725">
                                              <w:marLeft w:val="0"/>
                                              <w:marRight w:val="0"/>
                                              <w:marTop w:val="0"/>
                                              <w:marBottom w:val="0"/>
                                              <w:divBdr>
                                                <w:top w:val="none" w:sz="0" w:space="0" w:color="auto"/>
                                                <w:left w:val="none" w:sz="0" w:space="0" w:color="auto"/>
                                                <w:bottom w:val="none" w:sz="0" w:space="0" w:color="auto"/>
                                                <w:right w:val="none" w:sz="0" w:space="0" w:color="auto"/>
                                              </w:divBdr>
                                              <w:divsChild>
                                                <w:div w:id="264268153">
                                                  <w:marLeft w:val="0"/>
                                                  <w:marRight w:val="0"/>
                                                  <w:marTop w:val="0"/>
                                                  <w:marBottom w:val="0"/>
                                                  <w:divBdr>
                                                    <w:top w:val="none" w:sz="0" w:space="0" w:color="auto"/>
                                                    <w:left w:val="none" w:sz="0" w:space="0" w:color="auto"/>
                                                    <w:bottom w:val="none" w:sz="0" w:space="0" w:color="auto"/>
                                                    <w:right w:val="none" w:sz="0" w:space="0" w:color="auto"/>
                                                  </w:divBdr>
                                                </w:div>
                                                <w:div w:id="1820151464">
                                                  <w:marLeft w:val="0"/>
                                                  <w:marRight w:val="0"/>
                                                  <w:marTop w:val="0"/>
                                                  <w:marBottom w:val="0"/>
                                                  <w:divBdr>
                                                    <w:top w:val="none" w:sz="0" w:space="0" w:color="auto"/>
                                                    <w:left w:val="none" w:sz="0" w:space="0" w:color="auto"/>
                                                    <w:bottom w:val="none" w:sz="0" w:space="0" w:color="auto"/>
                                                    <w:right w:val="none" w:sz="0" w:space="0" w:color="auto"/>
                                                  </w:divBdr>
                                                </w:div>
                                                <w:div w:id="462314836">
                                                  <w:marLeft w:val="0"/>
                                                  <w:marRight w:val="0"/>
                                                  <w:marTop w:val="0"/>
                                                  <w:marBottom w:val="0"/>
                                                  <w:divBdr>
                                                    <w:top w:val="none" w:sz="0" w:space="0" w:color="auto"/>
                                                    <w:left w:val="none" w:sz="0" w:space="0" w:color="auto"/>
                                                    <w:bottom w:val="none" w:sz="0" w:space="0" w:color="auto"/>
                                                    <w:right w:val="none" w:sz="0" w:space="0" w:color="auto"/>
                                                  </w:divBdr>
                                                </w:div>
                                                <w:div w:id="1970090828">
                                                  <w:marLeft w:val="0"/>
                                                  <w:marRight w:val="0"/>
                                                  <w:marTop w:val="0"/>
                                                  <w:marBottom w:val="0"/>
                                                  <w:divBdr>
                                                    <w:top w:val="none" w:sz="0" w:space="0" w:color="auto"/>
                                                    <w:left w:val="none" w:sz="0" w:space="0" w:color="auto"/>
                                                    <w:bottom w:val="none" w:sz="0" w:space="0" w:color="auto"/>
                                                    <w:right w:val="none" w:sz="0" w:space="0" w:color="auto"/>
                                                  </w:divBdr>
                                                </w:div>
                                                <w:div w:id="300310679">
                                                  <w:marLeft w:val="0"/>
                                                  <w:marRight w:val="0"/>
                                                  <w:marTop w:val="0"/>
                                                  <w:marBottom w:val="0"/>
                                                  <w:divBdr>
                                                    <w:top w:val="none" w:sz="0" w:space="0" w:color="auto"/>
                                                    <w:left w:val="none" w:sz="0" w:space="0" w:color="auto"/>
                                                    <w:bottom w:val="none" w:sz="0" w:space="0" w:color="auto"/>
                                                    <w:right w:val="none" w:sz="0" w:space="0" w:color="auto"/>
                                                  </w:divBdr>
                                                </w:div>
                                                <w:div w:id="844978238">
                                                  <w:marLeft w:val="0"/>
                                                  <w:marRight w:val="0"/>
                                                  <w:marTop w:val="0"/>
                                                  <w:marBottom w:val="0"/>
                                                  <w:divBdr>
                                                    <w:top w:val="none" w:sz="0" w:space="0" w:color="auto"/>
                                                    <w:left w:val="none" w:sz="0" w:space="0" w:color="auto"/>
                                                    <w:bottom w:val="none" w:sz="0" w:space="0" w:color="auto"/>
                                                    <w:right w:val="none" w:sz="0" w:space="0" w:color="auto"/>
                                                  </w:divBdr>
                                                </w:div>
                                                <w:div w:id="15845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0209">
      <w:bodyDiv w:val="1"/>
      <w:marLeft w:val="0"/>
      <w:marRight w:val="0"/>
      <w:marTop w:val="0"/>
      <w:marBottom w:val="0"/>
      <w:divBdr>
        <w:top w:val="none" w:sz="0" w:space="0" w:color="auto"/>
        <w:left w:val="none" w:sz="0" w:space="0" w:color="auto"/>
        <w:bottom w:val="none" w:sz="0" w:space="0" w:color="auto"/>
        <w:right w:val="none" w:sz="0" w:space="0" w:color="auto"/>
      </w:divBdr>
      <w:divsChild>
        <w:div w:id="1510681140">
          <w:marLeft w:val="0"/>
          <w:marRight w:val="0"/>
          <w:marTop w:val="0"/>
          <w:marBottom w:val="0"/>
          <w:divBdr>
            <w:top w:val="none" w:sz="0" w:space="0" w:color="auto"/>
            <w:left w:val="none" w:sz="0" w:space="0" w:color="auto"/>
            <w:bottom w:val="none" w:sz="0" w:space="0" w:color="auto"/>
            <w:right w:val="none" w:sz="0" w:space="0" w:color="auto"/>
          </w:divBdr>
          <w:divsChild>
            <w:div w:id="67851496">
              <w:marLeft w:val="0"/>
              <w:marRight w:val="0"/>
              <w:marTop w:val="0"/>
              <w:marBottom w:val="0"/>
              <w:divBdr>
                <w:top w:val="none" w:sz="0" w:space="0" w:color="auto"/>
                <w:left w:val="none" w:sz="0" w:space="0" w:color="auto"/>
                <w:bottom w:val="none" w:sz="0" w:space="0" w:color="auto"/>
                <w:right w:val="none" w:sz="0" w:space="0" w:color="auto"/>
              </w:divBdr>
              <w:divsChild>
                <w:div w:id="1102262883">
                  <w:marLeft w:val="0"/>
                  <w:marRight w:val="0"/>
                  <w:marTop w:val="0"/>
                  <w:marBottom w:val="0"/>
                  <w:divBdr>
                    <w:top w:val="none" w:sz="0" w:space="0" w:color="auto"/>
                    <w:left w:val="none" w:sz="0" w:space="0" w:color="auto"/>
                    <w:bottom w:val="none" w:sz="0" w:space="0" w:color="auto"/>
                    <w:right w:val="none" w:sz="0" w:space="0" w:color="auto"/>
                  </w:divBdr>
                  <w:divsChild>
                    <w:div w:id="223224509">
                      <w:marLeft w:val="0"/>
                      <w:marRight w:val="0"/>
                      <w:marTop w:val="0"/>
                      <w:marBottom w:val="0"/>
                      <w:divBdr>
                        <w:top w:val="none" w:sz="0" w:space="0" w:color="auto"/>
                        <w:left w:val="none" w:sz="0" w:space="0" w:color="auto"/>
                        <w:bottom w:val="none" w:sz="0" w:space="0" w:color="auto"/>
                        <w:right w:val="none" w:sz="0" w:space="0" w:color="auto"/>
                      </w:divBdr>
                      <w:divsChild>
                        <w:div w:id="561134233">
                          <w:marLeft w:val="0"/>
                          <w:marRight w:val="0"/>
                          <w:marTop w:val="0"/>
                          <w:marBottom w:val="0"/>
                          <w:divBdr>
                            <w:top w:val="none" w:sz="0" w:space="0" w:color="auto"/>
                            <w:left w:val="none" w:sz="0" w:space="0" w:color="auto"/>
                            <w:bottom w:val="none" w:sz="0" w:space="0" w:color="auto"/>
                            <w:right w:val="none" w:sz="0" w:space="0" w:color="auto"/>
                          </w:divBdr>
                          <w:divsChild>
                            <w:div w:id="730419186">
                              <w:marLeft w:val="0"/>
                              <w:marRight w:val="0"/>
                              <w:marTop w:val="0"/>
                              <w:marBottom w:val="0"/>
                              <w:divBdr>
                                <w:top w:val="none" w:sz="0" w:space="0" w:color="auto"/>
                                <w:left w:val="none" w:sz="0" w:space="0" w:color="auto"/>
                                <w:bottom w:val="none" w:sz="0" w:space="0" w:color="auto"/>
                                <w:right w:val="none" w:sz="0" w:space="0" w:color="auto"/>
                              </w:divBdr>
                              <w:divsChild>
                                <w:div w:id="473063912">
                                  <w:marLeft w:val="0"/>
                                  <w:marRight w:val="0"/>
                                  <w:marTop w:val="0"/>
                                  <w:marBottom w:val="0"/>
                                  <w:divBdr>
                                    <w:top w:val="none" w:sz="0" w:space="0" w:color="auto"/>
                                    <w:left w:val="none" w:sz="0" w:space="0" w:color="auto"/>
                                    <w:bottom w:val="none" w:sz="0" w:space="0" w:color="auto"/>
                                    <w:right w:val="none" w:sz="0" w:space="0" w:color="auto"/>
                                  </w:divBdr>
                                  <w:divsChild>
                                    <w:div w:id="1788238932">
                                      <w:marLeft w:val="0"/>
                                      <w:marRight w:val="0"/>
                                      <w:marTop w:val="0"/>
                                      <w:marBottom w:val="0"/>
                                      <w:divBdr>
                                        <w:top w:val="none" w:sz="0" w:space="0" w:color="auto"/>
                                        <w:left w:val="none" w:sz="0" w:space="0" w:color="auto"/>
                                        <w:bottom w:val="none" w:sz="0" w:space="0" w:color="auto"/>
                                        <w:right w:val="none" w:sz="0" w:space="0" w:color="auto"/>
                                      </w:divBdr>
                                      <w:divsChild>
                                        <w:div w:id="1360932266">
                                          <w:marLeft w:val="0"/>
                                          <w:marRight w:val="0"/>
                                          <w:marTop w:val="0"/>
                                          <w:marBottom w:val="0"/>
                                          <w:divBdr>
                                            <w:top w:val="none" w:sz="0" w:space="0" w:color="auto"/>
                                            <w:left w:val="none" w:sz="0" w:space="0" w:color="auto"/>
                                            <w:bottom w:val="none" w:sz="0" w:space="0" w:color="auto"/>
                                            <w:right w:val="none" w:sz="0" w:space="0" w:color="auto"/>
                                          </w:divBdr>
                                          <w:divsChild>
                                            <w:div w:id="637490504">
                                              <w:marLeft w:val="0"/>
                                              <w:marRight w:val="0"/>
                                              <w:marTop w:val="0"/>
                                              <w:marBottom w:val="0"/>
                                              <w:divBdr>
                                                <w:top w:val="none" w:sz="0" w:space="0" w:color="auto"/>
                                                <w:left w:val="none" w:sz="0" w:space="0" w:color="auto"/>
                                                <w:bottom w:val="none" w:sz="0" w:space="0" w:color="auto"/>
                                                <w:right w:val="none" w:sz="0" w:space="0" w:color="auto"/>
                                              </w:divBdr>
                                              <w:divsChild>
                                                <w:div w:id="1911191199">
                                                  <w:marLeft w:val="0"/>
                                                  <w:marRight w:val="0"/>
                                                  <w:marTop w:val="0"/>
                                                  <w:marBottom w:val="0"/>
                                                  <w:divBdr>
                                                    <w:top w:val="none" w:sz="0" w:space="0" w:color="auto"/>
                                                    <w:left w:val="none" w:sz="0" w:space="0" w:color="auto"/>
                                                    <w:bottom w:val="none" w:sz="0" w:space="0" w:color="auto"/>
                                                    <w:right w:val="none" w:sz="0" w:space="0" w:color="auto"/>
                                                  </w:divBdr>
                                                </w:div>
                                                <w:div w:id="1813643357">
                                                  <w:marLeft w:val="0"/>
                                                  <w:marRight w:val="0"/>
                                                  <w:marTop w:val="0"/>
                                                  <w:marBottom w:val="0"/>
                                                  <w:divBdr>
                                                    <w:top w:val="none" w:sz="0" w:space="0" w:color="auto"/>
                                                    <w:left w:val="none" w:sz="0" w:space="0" w:color="auto"/>
                                                    <w:bottom w:val="none" w:sz="0" w:space="0" w:color="auto"/>
                                                    <w:right w:val="none" w:sz="0" w:space="0" w:color="auto"/>
                                                  </w:divBdr>
                                                </w:div>
                                                <w:div w:id="1741900518">
                                                  <w:marLeft w:val="0"/>
                                                  <w:marRight w:val="0"/>
                                                  <w:marTop w:val="0"/>
                                                  <w:marBottom w:val="0"/>
                                                  <w:divBdr>
                                                    <w:top w:val="none" w:sz="0" w:space="0" w:color="auto"/>
                                                    <w:left w:val="none" w:sz="0" w:space="0" w:color="auto"/>
                                                    <w:bottom w:val="none" w:sz="0" w:space="0" w:color="auto"/>
                                                    <w:right w:val="none" w:sz="0" w:space="0" w:color="auto"/>
                                                  </w:divBdr>
                                                </w:div>
                                                <w:div w:id="1789204630">
                                                  <w:marLeft w:val="0"/>
                                                  <w:marRight w:val="0"/>
                                                  <w:marTop w:val="0"/>
                                                  <w:marBottom w:val="0"/>
                                                  <w:divBdr>
                                                    <w:top w:val="none" w:sz="0" w:space="0" w:color="auto"/>
                                                    <w:left w:val="none" w:sz="0" w:space="0" w:color="auto"/>
                                                    <w:bottom w:val="none" w:sz="0" w:space="0" w:color="auto"/>
                                                    <w:right w:val="none" w:sz="0" w:space="0" w:color="auto"/>
                                                  </w:divBdr>
                                                </w:div>
                                                <w:div w:id="946887022">
                                                  <w:marLeft w:val="0"/>
                                                  <w:marRight w:val="0"/>
                                                  <w:marTop w:val="0"/>
                                                  <w:marBottom w:val="0"/>
                                                  <w:divBdr>
                                                    <w:top w:val="none" w:sz="0" w:space="0" w:color="auto"/>
                                                    <w:left w:val="none" w:sz="0" w:space="0" w:color="auto"/>
                                                    <w:bottom w:val="none" w:sz="0" w:space="0" w:color="auto"/>
                                                    <w:right w:val="none" w:sz="0" w:space="0" w:color="auto"/>
                                                  </w:divBdr>
                                                </w:div>
                                                <w:div w:id="1863394019">
                                                  <w:marLeft w:val="0"/>
                                                  <w:marRight w:val="0"/>
                                                  <w:marTop w:val="0"/>
                                                  <w:marBottom w:val="0"/>
                                                  <w:divBdr>
                                                    <w:top w:val="none" w:sz="0" w:space="0" w:color="auto"/>
                                                    <w:left w:val="none" w:sz="0" w:space="0" w:color="auto"/>
                                                    <w:bottom w:val="none" w:sz="0" w:space="0" w:color="auto"/>
                                                    <w:right w:val="none" w:sz="0" w:space="0" w:color="auto"/>
                                                  </w:divBdr>
                                                </w:div>
                                                <w:div w:id="20741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rbanforestplan.org/engage/" TargetMode="External"/><Relationship Id="rId12" Type="http://schemas.openxmlformats.org/officeDocument/2006/relationships/hyperlink" Target="http://www.urbanforestplan.org/engage/" TargetMode="External"/><Relationship Id="rId13" Type="http://schemas.openxmlformats.org/officeDocument/2006/relationships/hyperlink" Target="http://www.urbanforestplan.org/engage/" TargetMode="External"/><Relationship Id="rId14" Type="http://schemas.openxmlformats.org/officeDocument/2006/relationships/hyperlink" Target="http://www.urbanforestplan.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ristineg@virginia.edu" TargetMode="External"/><Relationship Id="rId7" Type="http://schemas.openxmlformats.org/officeDocument/2006/relationships/hyperlink" Target="http://www.urbanforestplan.org" TargetMode="External"/><Relationship Id="rId8" Type="http://schemas.openxmlformats.org/officeDocument/2006/relationships/hyperlink" Target="http://www.urbanforestplan.org/engage/" TargetMode="External"/><Relationship Id="rId9" Type="http://schemas.openxmlformats.org/officeDocument/2006/relationships/hyperlink" Target="http://www.urbanforestplan.org/engage/" TargetMode="External"/><Relationship Id="rId10" Type="http://schemas.openxmlformats.org/officeDocument/2006/relationships/hyperlink" Target="http://www.urbanforestplan.org/en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9240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Architecture</dc:creator>
  <cp:keywords/>
  <dc:description/>
  <cp:lastModifiedBy>Tatiana  Marquez</cp:lastModifiedBy>
  <cp:revision>2</cp:revision>
  <cp:lastPrinted>2014-10-11T19:23:00Z</cp:lastPrinted>
  <dcterms:created xsi:type="dcterms:W3CDTF">2015-11-20T15:21:00Z</dcterms:created>
  <dcterms:modified xsi:type="dcterms:W3CDTF">2015-11-20T15:21:00Z</dcterms:modified>
</cp:coreProperties>
</file>